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90" w:type="dxa"/>
        <w:tblInd w:w="41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840"/>
        <w:gridCol w:w="1260"/>
        <w:gridCol w:w="1890"/>
      </w:tblGrid>
      <w:tr w:rsidR="009A72EF" w:rsidRPr="002E79C2" w14:paraId="26838275" w14:textId="77777777" w:rsidTr="009A72EF">
        <w:trPr>
          <w:trHeight w:val="980"/>
        </w:trPr>
        <w:tc>
          <w:tcPr>
            <w:tcW w:w="9990" w:type="dxa"/>
            <w:gridSpan w:val="3"/>
            <w:tcBorders>
              <w:top w:val="single" w:sz="4" w:space="0" w:color="auto"/>
              <w:bottom w:val="single" w:sz="4" w:space="0" w:color="auto"/>
            </w:tcBorders>
            <w:shd w:val="clear" w:color="auto" w:fill="E6E6E6"/>
          </w:tcPr>
          <w:p w14:paraId="4979BDF1" w14:textId="77777777" w:rsidR="009A72EF" w:rsidRPr="002E79C2" w:rsidRDefault="009A72EF" w:rsidP="009A72EF">
            <w:pPr>
              <w:jc w:val="center"/>
              <w:rPr>
                <w:rFonts w:ascii="Corbel" w:hAnsi="Corbel" w:cs="Arial"/>
                <w:b/>
                <w:sz w:val="28"/>
                <w:szCs w:val="28"/>
              </w:rPr>
            </w:pPr>
            <w:r w:rsidRPr="002E79C2">
              <w:rPr>
                <w:rFonts w:ascii="Corbel" w:hAnsi="Corbel" w:cs="Arial"/>
                <w:b/>
                <w:sz w:val="28"/>
                <w:szCs w:val="28"/>
              </w:rPr>
              <w:t>FALL PROTECTION EQ</w:t>
            </w:r>
            <w:r w:rsidR="00C31B42" w:rsidRPr="002E79C2">
              <w:rPr>
                <w:rFonts w:ascii="Corbel" w:hAnsi="Corbel" w:cs="Arial"/>
                <w:b/>
                <w:sz w:val="28"/>
                <w:szCs w:val="28"/>
              </w:rPr>
              <w:t>U</w:t>
            </w:r>
            <w:r w:rsidRPr="002E79C2">
              <w:rPr>
                <w:rFonts w:ascii="Corbel" w:hAnsi="Corbel" w:cs="Arial"/>
                <w:b/>
                <w:sz w:val="28"/>
                <w:szCs w:val="28"/>
              </w:rPr>
              <w:t xml:space="preserve">IPMENT INSPECTION </w:t>
            </w:r>
            <w:smartTag w:uri="urn:schemas-microsoft-com:office:smarttags" w:element="stockticker">
              <w:r w:rsidRPr="002E79C2">
                <w:rPr>
                  <w:rFonts w:ascii="Corbel" w:hAnsi="Corbel" w:cs="Arial"/>
                  <w:b/>
                  <w:sz w:val="28"/>
                  <w:szCs w:val="28"/>
                </w:rPr>
                <w:t>FORM</w:t>
              </w:r>
            </w:smartTag>
          </w:p>
          <w:p w14:paraId="5E78AE06" w14:textId="77777777" w:rsidR="009A72EF" w:rsidRPr="002E79C2" w:rsidRDefault="009A72EF" w:rsidP="00B626EB">
            <w:pPr>
              <w:jc w:val="center"/>
              <w:rPr>
                <w:rFonts w:ascii="Corbel" w:hAnsi="Corbel" w:cs="Arial"/>
                <w:b/>
                <w:sz w:val="24"/>
                <w:szCs w:val="24"/>
              </w:rPr>
            </w:pPr>
          </w:p>
          <w:p w14:paraId="56B91676" w14:textId="77777777" w:rsidR="009A72EF" w:rsidRPr="002E79C2" w:rsidRDefault="009A72EF" w:rsidP="009A72EF">
            <w:pPr>
              <w:jc w:val="center"/>
              <w:rPr>
                <w:rFonts w:ascii="Corbel" w:hAnsi="Corbel" w:cs="Arial"/>
                <w:sz w:val="24"/>
                <w:szCs w:val="24"/>
              </w:rPr>
            </w:pPr>
            <w:r w:rsidRPr="002E79C2">
              <w:rPr>
                <w:rFonts w:ascii="Corbel" w:hAnsi="Corbel" w:cs="Arial"/>
                <w:sz w:val="24"/>
                <w:szCs w:val="24"/>
              </w:rPr>
              <w:t xml:space="preserve">Serial/Equipment </w:t>
            </w:r>
            <w:proofErr w:type="gramStart"/>
            <w:r w:rsidRPr="002E79C2">
              <w:rPr>
                <w:rFonts w:ascii="Corbel" w:hAnsi="Corbel" w:cs="Arial"/>
                <w:sz w:val="24"/>
                <w:szCs w:val="24"/>
              </w:rPr>
              <w:t>#:_</w:t>
            </w:r>
            <w:proofErr w:type="gramEnd"/>
            <w:r w:rsidRPr="002E79C2">
              <w:rPr>
                <w:rFonts w:ascii="Corbel" w:hAnsi="Corbel" w:cs="Arial"/>
                <w:sz w:val="24"/>
                <w:szCs w:val="24"/>
              </w:rPr>
              <w:t>___________________Inspected By:_______________________</w:t>
            </w:r>
          </w:p>
          <w:p w14:paraId="159F977E" w14:textId="77777777" w:rsidR="009A72EF" w:rsidRPr="002E79C2" w:rsidRDefault="009A72EF" w:rsidP="00B626EB">
            <w:pPr>
              <w:jc w:val="center"/>
              <w:rPr>
                <w:rFonts w:ascii="Corbel" w:hAnsi="Corbel" w:cs="Arial"/>
                <w:b/>
              </w:rPr>
            </w:pPr>
          </w:p>
        </w:tc>
      </w:tr>
      <w:tr w:rsidR="009A72EF" w:rsidRPr="002E79C2" w14:paraId="5FD523C5" w14:textId="77777777" w:rsidTr="009A72EF">
        <w:tc>
          <w:tcPr>
            <w:tcW w:w="6840" w:type="dxa"/>
            <w:tcBorders>
              <w:top w:val="single" w:sz="4" w:space="0" w:color="auto"/>
              <w:bottom w:val="single" w:sz="4" w:space="0" w:color="auto"/>
              <w:right w:val="single" w:sz="4" w:space="0" w:color="auto"/>
            </w:tcBorders>
          </w:tcPr>
          <w:p w14:paraId="1E30997F" w14:textId="77777777" w:rsidR="009A72EF" w:rsidRPr="002E79C2" w:rsidRDefault="009A72EF" w:rsidP="009A72EF">
            <w:pPr>
              <w:jc w:val="center"/>
              <w:rPr>
                <w:rFonts w:ascii="Corbel" w:hAnsi="Corbel" w:cs="Arial"/>
                <w:b/>
                <w:sz w:val="24"/>
                <w:szCs w:val="24"/>
              </w:rPr>
            </w:pPr>
            <w:r w:rsidRPr="002E79C2">
              <w:rPr>
                <w:rFonts w:ascii="Corbel" w:hAnsi="Corbel" w:cs="Arial"/>
                <w:b/>
                <w:sz w:val="24"/>
                <w:szCs w:val="24"/>
              </w:rPr>
              <w:t>Components</w:t>
            </w:r>
          </w:p>
          <w:p w14:paraId="497D728E" w14:textId="77777777" w:rsidR="009A72EF" w:rsidRPr="002E79C2" w:rsidRDefault="009A72EF" w:rsidP="009A72EF">
            <w:pPr>
              <w:jc w:val="center"/>
              <w:rPr>
                <w:rFonts w:ascii="Corbel" w:hAnsi="Corbel" w:cs="Arial"/>
                <w:b/>
              </w:rPr>
            </w:pPr>
          </w:p>
        </w:tc>
        <w:tc>
          <w:tcPr>
            <w:tcW w:w="1260" w:type="dxa"/>
            <w:tcBorders>
              <w:top w:val="single" w:sz="4" w:space="0" w:color="auto"/>
              <w:left w:val="single" w:sz="4" w:space="0" w:color="auto"/>
              <w:bottom w:val="single" w:sz="4" w:space="0" w:color="auto"/>
              <w:right w:val="single" w:sz="4" w:space="0" w:color="auto"/>
            </w:tcBorders>
          </w:tcPr>
          <w:p w14:paraId="6CA08E1F" w14:textId="77777777" w:rsidR="009A72EF" w:rsidRPr="002E79C2" w:rsidRDefault="009A72EF" w:rsidP="009A72EF">
            <w:pPr>
              <w:jc w:val="center"/>
              <w:rPr>
                <w:rFonts w:ascii="Corbel" w:hAnsi="Corbel" w:cs="Arial"/>
                <w:b/>
              </w:rPr>
            </w:pPr>
            <w:r w:rsidRPr="002E79C2">
              <w:rPr>
                <w:rFonts w:ascii="Corbel" w:hAnsi="Corbel" w:cs="Arial"/>
                <w:b/>
              </w:rPr>
              <w:t>Accepted/</w:t>
            </w:r>
          </w:p>
          <w:p w14:paraId="6679219D" w14:textId="77777777" w:rsidR="009A72EF" w:rsidRPr="002E79C2" w:rsidRDefault="009A72EF" w:rsidP="009A72EF">
            <w:pPr>
              <w:jc w:val="center"/>
              <w:rPr>
                <w:rFonts w:ascii="Corbel" w:hAnsi="Corbel" w:cs="Arial"/>
                <w:b/>
              </w:rPr>
            </w:pPr>
            <w:r w:rsidRPr="002E79C2">
              <w:rPr>
                <w:rFonts w:ascii="Corbel" w:hAnsi="Corbel" w:cs="Arial"/>
                <w:b/>
              </w:rPr>
              <w:t>Rejected</w:t>
            </w:r>
          </w:p>
        </w:tc>
        <w:tc>
          <w:tcPr>
            <w:tcW w:w="1890" w:type="dxa"/>
            <w:tcBorders>
              <w:top w:val="single" w:sz="4" w:space="0" w:color="auto"/>
              <w:left w:val="single" w:sz="4" w:space="0" w:color="auto"/>
              <w:bottom w:val="single" w:sz="4" w:space="0" w:color="auto"/>
            </w:tcBorders>
          </w:tcPr>
          <w:p w14:paraId="500B62AB" w14:textId="77777777" w:rsidR="009A72EF" w:rsidRPr="002E79C2" w:rsidRDefault="009A72EF" w:rsidP="009A72EF">
            <w:pPr>
              <w:jc w:val="center"/>
              <w:rPr>
                <w:rFonts w:ascii="Corbel" w:hAnsi="Corbel" w:cs="Arial"/>
                <w:b/>
              </w:rPr>
            </w:pPr>
            <w:r w:rsidRPr="002E79C2">
              <w:rPr>
                <w:rFonts w:ascii="Corbel" w:hAnsi="Corbel" w:cs="Arial"/>
                <w:b/>
              </w:rPr>
              <w:t>Comments</w:t>
            </w:r>
          </w:p>
        </w:tc>
      </w:tr>
      <w:tr w:rsidR="00B626EB" w:rsidRPr="002E79C2" w14:paraId="39CB9190" w14:textId="77777777" w:rsidTr="009A72EF">
        <w:tc>
          <w:tcPr>
            <w:tcW w:w="6840" w:type="dxa"/>
            <w:tcBorders>
              <w:top w:val="single" w:sz="4" w:space="0" w:color="auto"/>
              <w:bottom w:val="single" w:sz="4" w:space="0" w:color="auto"/>
              <w:right w:val="single" w:sz="4" w:space="0" w:color="auto"/>
            </w:tcBorders>
          </w:tcPr>
          <w:p w14:paraId="0ECA1AC1" w14:textId="77777777" w:rsidR="00B626EB" w:rsidRPr="002E79C2" w:rsidRDefault="00B626EB" w:rsidP="00B626EB">
            <w:pPr>
              <w:rPr>
                <w:rFonts w:ascii="Corbel" w:hAnsi="Corbel" w:cs="Arial"/>
                <w:b/>
              </w:rPr>
            </w:pPr>
            <w:r w:rsidRPr="002E79C2">
              <w:rPr>
                <w:rFonts w:ascii="Corbel" w:hAnsi="Corbel" w:cs="Arial"/>
                <w:b/>
              </w:rPr>
              <w:t xml:space="preserve">Harness </w:t>
            </w:r>
            <w:proofErr w:type="gramStart"/>
            <w:r w:rsidRPr="002E79C2">
              <w:rPr>
                <w:rFonts w:ascii="Corbel" w:hAnsi="Corbel" w:cs="Arial"/>
                <w:b/>
              </w:rPr>
              <w:t>Inspection  Webbing</w:t>
            </w:r>
            <w:proofErr w:type="gramEnd"/>
          </w:p>
          <w:p w14:paraId="7A711DF3" w14:textId="77777777" w:rsidR="00B626EB" w:rsidRPr="002E79C2" w:rsidRDefault="00B626EB" w:rsidP="009A72EF">
            <w:pPr>
              <w:rPr>
                <w:rFonts w:ascii="Corbel" w:hAnsi="Corbel" w:cs="Arial"/>
              </w:rPr>
            </w:pPr>
            <w:r w:rsidRPr="002E79C2">
              <w:rPr>
                <w:rFonts w:ascii="Corbel" w:hAnsi="Corbel" w:cs="Arial"/>
              </w:rPr>
              <w:t>Watch for frayed edges, broken fibers, pulled stitches, cuts, burns, and chemical damage.</w:t>
            </w:r>
          </w:p>
        </w:tc>
        <w:tc>
          <w:tcPr>
            <w:tcW w:w="1260" w:type="dxa"/>
            <w:tcBorders>
              <w:top w:val="single" w:sz="4" w:space="0" w:color="auto"/>
              <w:left w:val="single" w:sz="4" w:space="0" w:color="auto"/>
              <w:bottom w:val="single" w:sz="4" w:space="0" w:color="auto"/>
              <w:right w:val="single" w:sz="4" w:space="0" w:color="auto"/>
            </w:tcBorders>
          </w:tcPr>
          <w:p w14:paraId="6096EA30" w14:textId="77777777" w:rsidR="00B626EB" w:rsidRPr="002E79C2" w:rsidRDefault="00B626EB" w:rsidP="00B626EB">
            <w:pPr>
              <w:rPr>
                <w:rFonts w:ascii="Corbel" w:hAnsi="Corbel" w:cs="Arial"/>
              </w:rPr>
            </w:pPr>
            <w:r w:rsidRPr="002E79C2">
              <w:rPr>
                <w:rFonts w:ascii="Corbel" w:hAnsi="Corbel" w:cs="Arial"/>
              </w:rPr>
              <w:t>Accepted</w:t>
            </w:r>
          </w:p>
          <w:p w14:paraId="18A31778" w14:textId="77777777" w:rsidR="009A72EF" w:rsidRPr="002E79C2" w:rsidRDefault="009A72EF" w:rsidP="00B626EB">
            <w:pPr>
              <w:rPr>
                <w:rFonts w:ascii="Corbel" w:hAnsi="Corbel" w:cs="Arial"/>
              </w:rPr>
            </w:pPr>
          </w:p>
          <w:p w14:paraId="43C81CE0"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6F08A5BF" w14:textId="77777777" w:rsidR="00B626EB" w:rsidRPr="002E79C2" w:rsidRDefault="00B626EB" w:rsidP="00B626EB">
            <w:pPr>
              <w:rPr>
                <w:rFonts w:ascii="Corbel" w:hAnsi="Corbel" w:cs="Arial"/>
              </w:rPr>
            </w:pPr>
          </w:p>
        </w:tc>
      </w:tr>
      <w:tr w:rsidR="00B626EB" w:rsidRPr="002E79C2" w14:paraId="252024E3" w14:textId="77777777" w:rsidTr="009A72EF">
        <w:tc>
          <w:tcPr>
            <w:tcW w:w="6840" w:type="dxa"/>
            <w:tcBorders>
              <w:top w:val="single" w:sz="4" w:space="0" w:color="auto"/>
              <w:bottom w:val="single" w:sz="4" w:space="0" w:color="auto"/>
              <w:right w:val="single" w:sz="4" w:space="0" w:color="auto"/>
            </w:tcBorders>
          </w:tcPr>
          <w:p w14:paraId="519C20D8" w14:textId="77777777" w:rsidR="00B626EB" w:rsidRPr="002E79C2" w:rsidRDefault="00B626EB" w:rsidP="00B626EB">
            <w:pPr>
              <w:rPr>
                <w:rFonts w:ascii="Corbel" w:hAnsi="Corbel" w:cs="Arial"/>
                <w:b/>
              </w:rPr>
            </w:pPr>
            <w:r w:rsidRPr="002E79C2">
              <w:rPr>
                <w:rFonts w:ascii="Corbel" w:hAnsi="Corbel" w:cs="Arial"/>
                <w:b/>
              </w:rPr>
              <w:t>“D” Rings/Back Pads</w:t>
            </w:r>
          </w:p>
          <w:p w14:paraId="6DA4EF02" w14:textId="77777777" w:rsidR="00B626EB" w:rsidRPr="002E79C2" w:rsidRDefault="00B626EB" w:rsidP="00B626EB">
            <w:pPr>
              <w:rPr>
                <w:rFonts w:ascii="Corbel" w:hAnsi="Corbel" w:cs="Arial"/>
              </w:rPr>
            </w:pPr>
            <w:r w:rsidRPr="002E79C2">
              <w:rPr>
                <w:rFonts w:ascii="Corbel" w:hAnsi="Corbel" w:cs="Arial"/>
              </w:rPr>
              <w:t>Check “D” rings for distortion, cracks, breaks, and rough or sharp edges.  The “D” ring should pivot freely.  “D” ring back pads should also be inspected for damage.</w:t>
            </w:r>
          </w:p>
        </w:tc>
        <w:tc>
          <w:tcPr>
            <w:tcW w:w="1260" w:type="dxa"/>
            <w:tcBorders>
              <w:top w:val="single" w:sz="4" w:space="0" w:color="auto"/>
              <w:left w:val="single" w:sz="4" w:space="0" w:color="auto"/>
              <w:bottom w:val="single" w:sz="4" w:space="0" w:color="auto"/>
              <w:right w:val="single" w:sz="4" w:space="0" w:color="auto"/>
            </w:tcBorders>
          </w:tcPr>
          <w:p w14:paraId="6B72192F" w14:textId="77777777" w:rsidR="00B626EB" w:rsidRPr="002E79C2" w:rsidRDefault="00B626EB" w:rsidP="00B626EB">
            <w:pPr>
              <w:rPr>
                <w:rFonts w:ascii="Corbel" w:hAnsi="Corbel" w:cs="Arial"/>
              </w:rPr>
            </w:pPr>
            <w:r w:rsidRPr="002E79C2">
              <w:rPr>
                <w:rFonts w:ascii="Corbel" w:hAnsi="Corbel" w:cs="Arial"/>
              </w:rPr>
              <w:t>Accepted</w:t>
            </w:r>
          </w:p>
          <w:p w14:paraId="133D0ADA" w14:textId="77777777" w:rsidR="009A72EF" w:rsidRPr="002E79C2" w:rsidRDefault="009A72EF" w:rsidP="00B626EB">
            <w:pPr>
              <w:rPr>
                <w:rFonts w:ascii="Corbel" w:hAnsi="Corbel" w:cs="Arial"/>
              </w:rPr>
            </w:pPr>
          </w:p>
          <w:p w14:paraId="27D5FA87"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56F8E2C3" w14:textId="77777777" w:rsidR="00B626EB" w:rsidRPr="002E79C2" w:rsidRDefault="00B626EB" w:rsidP="00B626EB">
            <w:pPr>
              <w:rPr>
                <w:rFonts w:ascii="Corbel" w:hAnsi="Corbel" w:cs="Arial"/>
              </w:rPr>
            </w:pPr>
          </w:p>
        </w:tc>
      </w:tr>
      <w:tr w:rsidR="00B626EB" w:rsidRPr="002E79C2" w14:paraId="4E3CB553" w14:textId="77777777" w:rsidTr="009A72EF">
        <w:tc>
          <w:tcPr>
            <w:tcW w:w="6840" w:type="dxa"/>
            <w:tcBorders>
              <w:top w:val="single" w:sz="4" w:space="0" w:color="auto"/>
              <w:bottom w:val="single" w:sz="4" w:space="0" w:color="auto"/>
              <w:right w:val="single" w:sz="4" w:space="0" w:color="auto"/>
            </w:tcBorders>
          </w:tcPr>
          <w:p w14:paraId="5D33EE55" w14:textId="77777777" w:rsidR="00B626EB" w:rsidRPr="002E79C2" w:rsidRDefault="00B626EB" w:rsidP="00B626EB">
            <w:pPr>
              <w:rPr>
                <w:rFonts w:ascii="Corbel" w:hAnsi="Corbel" w:cs="Arial"/>
                <w:b/>
              </w:rPr>
            </w:pPr>
            <w:r w:rsidRPr="002E79C2">
              <w:rPr>
                <w:rFonts w:ascii="Corbel" w:hAnsi="Corbel" w:cs="Arial"/>
                <w:b/>
              </w:rPr>
              <w:t>Attachment of Buckles</w:t>
            </w:r>
          </w:p>
          <w:p w14:paraId="2C4B12DD" w14:textId="77777777" w:rsidR="00B626EB" w:rsidRPr="002E79C2" w:rsidRDefault="00B626EB" w:rsidP="00B626EB">
            <w:pPr>
              <w:rPr>
                <w:rFonts w:ascii="Corbel" w:hAnsi="Corbel" w:cs="Arial"/>
              </w:rPr>
            </w:pPr>
            <w:r w:rsidRPr="002E79C2">
              <w:rPr>
                <w:rFonts w:ascii="Corbel" w:hAnsi="Corbel" w:cs="Arial"/>
              </w:rPr>
              <w:t xml:space="preserve">Note any unusual wear, </w:t>
            </w:r>
            <w:proofErr w:type="gramStart"/>
            <w:r w:rsidRPr="002E79C2">
              <w:rPr>
                <w:rFonts w:ascii="Corbel" w:hAnsi="Corbel" w:cs="Arial"/>
              </w:rPr>
              <w:t>frayed</w:t>
            </w:r>
            <w:proofErr w:type="gramEnd"/>
            <w:r w:rsidRPr="002E79C2">
              <w:rPr>
                <w:rFonts w:ascii="Corbel" w:hAnsi="Corbel" w:cs="Arial"/>
              </w:rPr>
              <w:t xml:space="preserve"> or cut fiber, or distortion of the buckles.</w:t>
            </w:r>
          </w:p>
        </w:tc>
        <w:tc>
          <w:tcPr>
            <w:tcW w:w="1260" w:type="dxa"/>
            <w:tcBorders>
              <w:top w:val="single" w:sz="4" w:space="0" w:color="auto"/>
              <w:left w:val="single" w:sz="4" w:space="0" w:color="auto"/>
              <w:bottom w:val="single" w:sz="4" w:space="0" w:color="auto"/>
              <w:right w:val="single" w:sz="4" w:space="0" w:color="auto"/>
            </w:tcBorders>
          </w:tcPr>
          <w:p w14:paraId="571F75E9" w14:textId="77777777" w:rsidR="00B626EB" w:rsidRPr="002E79C2" w:rsidRDefault="00B626EB" w:rsidP="00B626EB">
            <w:pPr>
              <w:rPr>
                <w:rFonts w:ascii="Corbel" w:hAnsi="Corbel" w:cs="Arial"/>
              </w:rPr>
            </w:pPr>
            <w:r w:rsidRPr="002E79C2">
              <w:rPr>
                <w:rFonts w:ascii="Corbel" w:hAnsi="Corbel" w:cs="Arial"/>
              </w:rPr>
              <w:t>Accepted</w:t>
            </w:r>
          </w:p>
          <w:p w14:paraId="6CFB4C60"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7FADEBD1" w14:textId="77777777" w:rsidR="00B626EB" w:rsidRPr="002E79C2" w:rsidRDefault="00B626EB" w:rsidP="00B626EB">
            <w:pPr>
              <w:rPr>
                <w:rFonts w:ascii="Corbel" w:hAnsi="Corbel" w:cs="Arial"/>
              </w:rPr>
            </w:pPr>
          </w:p>
        </w:tc>
      </w:tr>
      <w:tr w:rsidR="00B626EB" w:rsidRPr="002E79C2" w14:paraId="14722903" w14:textId="77777777" w:rsidTr="009A72EF">
        <w:tc>
          <w:tcPr>
            <w:tcW w:w="6840" w:type="dxa"/>
            <w:tcBorders>
              <w:top w:val="single" w:sz="4" w:space="0" w:color="auto"/>
              <w:bottom w:val="single" w:sz="4" w:space="0" w:color="auto"/>
              <w:right w:val="single" w:sz="4" w:space="0" w:color="auto"/>
            </w:tcBorders>
          </w:tcPr>
          <w:p w14:paraId="0A05097F" w14:textId="77777777" w:rsidR="00B626EB" w:rsidRPr="002E79C2" w:rsidRDefault="00B626EB" w:rsidP="00B626EB">
            <w:pPr>
              <w:rPr>
                <w:rFonts w:ascii="Corbel" w:hAnsi="Corbel" w:cs="Arial"/>
                <w:b/>
              </w:rPr>
            </w:pPr>
            <w:r w:rsidRPr="002E79C2">
              <w:rPr>
                <w:rFonts w:ascii="Corbel" w:hAnsi="Corbel" w:cs="Arial"/>
                <w:b/>
              </w:rPr>
              <w:t>Tongue/Grommet</w:t>
            </w:r>
          </w:p>
          <w:p w14:paraId="7E4A0687" w14:textId="77777777" w:rsidR="00B626EB" w:rsidRPr="002E79C2" w:rsidRDefault="00B626EB" w:rsidP="009A72EF">
            <w:pPr>
              <w:rPr>
                <w:rFonts w:ascii="Corbel" w:hAnsi="Corbel" w:cs="Arial"/>
              </w:rPr>
            </w:pPr>
            <w:r w:rsidRPr="002E79C2">
              <w:rPr>
                <w:rFonts w:ascii="Corbel" w:hAnsi="Corbel" w:cs="Arial"/>
              </w:rPr>
              <w:t xml:space="preserve">The tongue receives heavy wear from repeated buckling and unbuckling.  Inspect for loose, </w:t>
            </w:r>
            <w:proofErr w:type="gramStart"/>
            <w:r w:rsidRPr="002E79C2">
              <w:rPr>
                <w:rFonts w:ascii="Corbel" w:hAnsi="Corbel" w:cs="Arial"/>
              </w:rPr>
              <w:t>distorted</w:t>
            </w:r>
            <w:proofErr w:type="gramEnd"/>
            <w:r w:rsidRPr="002E79C2">
              <w:rPr>
                <w:rFonts w:ascii="Corbel" w:hAnsi="Corbel" w:cs="Arial"/>
              </w:rPr>
              <w:t xml:space="preserve"> or broken grommets.  The webbing should not have any additional punched holes.</w:t>
            </w:r>
          </w:p>
        </w:tc>
        <w:tc>
          <w:tcPr>
            <w:tcW w:w="1260" w:type="dxa"/>
            <w:tcBorders>
              <w:top w:val="single" w:sz="4" w:space="0" w:color="auto"/>
              <w:left w:val="single" w:sz="4" w:space="0" w:color="auto"/>
              <w:bottom w:val="single" w:sz="4" w:space="0" w:color="auto"/>
              <w:right w:val="single" w:sz="4" w:space="0" w:color="auto"/>
            </w:tcBorders>
          </w:tcPr>
          <w:p w14:paraId="78E96E7D" w14:textId="77777777" w:rsidR="009A72EF" w:rsidRPr="002E79C2" w:rsidRDefault="009A72EF" w:rsidP="00B626EB">
            <w:pPr>
              <w:rPr>
                <w:rFonts w:ascii="Corbel" w:hAnsi="Corbel" w:cs="Arial"/>
              </w:rPr>
            </w:pPr>
          </w:p>
          <w:p w14:paraId="2E409E95" w14:textId="77777777" w:rsidR="00B626EB" w:rsidRPr="002E79C2" w:rsidRDefault="00B626EB" w:rsidP="00B626EB">
            <w:pPr>
              <w:rPr>
                <w:rFonts w:ascii="Corbel" w:hAnsi="Corbel" w:cs="Arial"/>
              </w:rPr>
            </w:pPr>
            <w:r w:rsidRPr="002E79C2">
              <w:rPr>
                <w:rFonts w:ascii="Corbel" w:hAnsi="Corbel" w:cs="Arial"/>
              </w:rPr>
              <w:t>Accepted</w:t>
            </w:r>
          </w:p>
          <w:p w14:paraId="001086A3" w14:textId="77777777" w:rsidR="009A72EF" w:rsidRPr="002E79C2" w:rsidRDefault="009A72EF" w:rsidP="009A72EF">
            <w:pPr>
              <w:rPr>
                <w:rFonts w:ascii="Corbel" w:hAnsi="Corbel" w:cs="Arial"/>
              </w:rPr>
            </w:pPr>
          </w:p>
          <w:p w14:paraId="1509B9CA" w14:textId="77777777" w:rsidR="00B626EB" w:rsidRPr="002E79C2" w:rsidRDefault="00B626EB" w:rsidP="009A72EF">
            <w:pPr>
              <w:rPr>
                <w:rFonts w:ascii="Corbel" w:hAnsi="Corbel" w:cs="Arial"/>
              </w:rPr>
            </w:pPr>
            <w:r w:rsidRPr="002E79C2">
              <w:rPr>
                <w:rFonts w:ascii="Corbel" w:hAnsi="Corbel" w:cs="Arial"/>
              </w:rPr>
              <w:t>Rejec</w:t>
            </w:r>
            <w:r w:rsidR="009A72EF" w:rsidRPr="002E79C2">
              <w:rPr>
                <w:rFonts w:ascii="Corbel" w:hAnsi="Corbel" w:cs="Arial"/>
              </w:rPr>
              <w:t>t</w:t>
            </w:r>
            <w:r w:rsidRPr="002E79C2">
              <w:rPr>
                <w:rFonts w:ascii="Corbel" w:hAnsi="Corbel" w:cs="Arial"/>
              </w:rPr>
              <w:t>ed</w:t>
            </w:r>
          </w:p>
        </w:tc>
        <w:tc>
          <w:tcPr>
            <w:tcW w:w="1890" w:type="dxa"/>
            <w:tcBorders>
              <w:top w:val="single" w:sz="4" w:space="0" w:color="auto"/>
              <w:left w:val="single" w:sz="4" w:space="0" w:color="auto"/>
              <w:bottom w:val="single" w:sz="4" w:space="0" w:color="auto"/>
            </w:tcBorders>
          </w:tcPr>
          <w:p w14:paraId="3129320F" w14:textId="77777777" w:rsidR="00B626EB" w:rsidRPr="002E79C2" w:rsidRDefault="00B626EB" w:rsidP="00B626EB">
            <w:pPr>
              <w:rPr>
                <w:rFonts w:ascii="Corbel" w:hAnsi="Corbel" w:cs="Arial"/>
              </w:rPr>
            </w:pPr>
          </w:p>
        </w:tc>
      </w:tr>
      <w:tr w:rsidR="00B626EB" w:rsidRPr="002E79C2" w14:paraId="41C7C3DE" w14:textId="77777777" w:rsidTr="009A72EF">
        <w:tc>
          <w:tcPr>
            <w:tcW w:w="6840" w:type="dxa"/>
            <w:tcBorders>
              <w:top w:val="single" w:sz="4" w:space="0" w:color="auto"/>
              <w:bottom w:val="single" w:sz="4" w:space="0" w:color="auto"/>
              <w:right w:val="single" w:sz="4" w:space="0" w:color="auto"/>
            </w:tcBorders>
          </w:tcPr>
          <w:p w14:paraId="7A9C04E5" w14:textId="77777777" w:rsidR="00B626EB" w:rsidRPr="002E79C2" w:rsidRDefault="00B626EB" w:rsidP="00B626EB">
            <w:pPr>
              <w:rPr>
                <w:rFonts w:ascii="Corbel" w:hAnsi="Corbel" w:cs="Arial"/>
                <w:b/>
              </w:rPr>
            </w:pPr>
            <w:r w:rsidRPr="002E79C2">
              <w:rPr>
                <w:rFonts w:ascii="Corbel" w:hAnsi="Corbel" w:cs="Arial"/>
                <w:b/>
              </w:rPr>
              <w:t>Other: Tongue Buckle</w:t>
            </w:r>
          </w:p>
          <w:p w14:paraId="4E74B6DB" w14:textId="77777777" w:rsidR="00B626EB" w:rsidRPr="002E79C2" w:rsidRDefault="00B626EB" w:rsidP="009A72EF">
            <w:pPr>
              <w:rPr>
                <w:rFonts w:ascii="Corbel" w:hAnsi="Corbel" w:cs="Arial"/>
              </w:rPr>
            </w:pPr>
            <w:r w:rsidRPr="002E79C2">
              <w:rPr>
                <w:rFonts w:ascii="Corbel" w:hAnsi="Corbel" w:cs="Arial"/>
              </w:rPr>
              <w:t>Buckle tongues should be free of distortion in shape and motion.  They should overlap the buckle frame and move freely back and forth in their socket.  The roller should turn freely on the frame.  Check for distortion or sharp edges.</w:t>
            </w:r>
          </w:p>
        </w:tc>
        <w:tc>
          <w:tcPr>
            <w:tcW w:w="1260" w:type="dxa"/>
            <w:tcBorders>
              <w:top w:val="single" w:sz="4" w:space="0" w:color="auto"/>
              <w:left w:val="single" w:sz="4" w:space="0" w:color="auto"/>
              <w:bottom w:val="single" w:sz="4" w:space="0" w:color="auto"/>
              <w:right w:val="single" w:sz="4" w:space="0" w:color="auto"/>
            </w:tcBorders>
          </w:tcPr>
          <w:p w14:paraId="6E97DE86" w14:textId="77777777" w:rsidR="009A72EF" w:rsidRPr="002E79C2" w:rsidRDefault="009A72EF" w:rsidP="00B626EB">
            <w:pPr>
              <w:rPr>
                <w:rFonts w:ascii="Corbel" w:hAnsi="Corbel" w:cs="Arial"/>
              </w:rPr>
            </w:pPr>
          </w:p>
          <w:p w14:paraId="5340BB41" w14:textId="77777777" w:rsidR="00B626EB" w:rsidRPr="002E79C2" w:rsidRDefault="00B626EB" w:rsidP="00B626EB">
            <w:pPr>
              <w:rPr>
                <w:rFonts w:ascii="Corbel" w:hAnsi="Corbel" w:cs="Arial"/>
              </w:rPr>
            </w:pPr>
            <w:r w:rsidRPr="002E79C2">
              <w:rPr>
                <w:rFonts w:ascii="Corbel" w:hAnsi="Corbel" w:cs="Arial"/>
              </w:rPr>
              <w:t>Accepted</w:t>
            </w:r>
          </w:p>
          <w:p w14:paraId="755CA120" w14:textId="77777777" w:rsidR="009A72EF" w:rsidRPr="002E79C2" w:rsidRDefault="009A72EF" w:rsidP="00B626EB">
            <w:pPr>
              <w:rPr>
                <w:rFonts w:ascii="Corbel" w:hAnsi="Corbel" w:cs="Arial"/>
              </w:rPr>
            </w:pPr>
          </w:p>
          <w:p w14:paraId="7D9E33C5"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3935032E" w14:textId="77777777" w:rsidR="00B626EB" w:rsidRPr="002E79C2" w:rsidRDefault="00B626EB" w:rsidP="00B626EB">
            <w:pPr>
              <w:rPr>
                <w:rFonts w:ascii="Corbel" w:hAnsi="Corbel" w:cs="Arial"/>
              </w:rPr>
            </w:pPr>
          </w:p>
        </w:tc>
      </w:tr>
      <w:tr w:rsidR="00B626EB" w:rsidRPr="002E79C2" w14:paraId="444831D0" w14:textId="77777777" w:rsidTr="009A72EF">
        <w:tc>
          <w:tcPr>
            <w:tcW w:w="6840" w:type="dxa"/>
            <w:tcBorders>
              <w:top w:val="single" w:sz="4" w:space="0" w:color="auto"/>
              <w:bottom w:val="single" w:sz="4" w:space="0" w:color="auto"/>
              <w:right w:val="single" w:sz="4" w:space="0" w:color="auto"/>
            </w:tcBorders>
          </w:tcPr>
          <w:p w14:paraId="27B1F26B" w14:textId="77777777" w:rsidR="00B626EB" w:rsidRPr="002E79C2" w:rsidRDefault="00B626EB" w:rsidP="00B626EB">
            <w:pPr>
              <w:rPr>
                <w:rFonts w:ascii="Corbel" w:hAnsi="Corbel" w:cs="Arial"/>
                <w:b/>
              </w:rPr>
            </w:pPr>
            <w:r w:rsidRPr="002E79C2">
              <w:rPr>
                <w:rFonts w:ascii="Corbel" w:hAnsi="Corbel" w:cs="Arial"/>
                <w:b/>
              </w:rPr>
              <w:t>Friction and Mating Buckles</w:t>
            </w:r>
          </w:p>
          <w:p w14:paraId="70ADB362" w14:textId="77777777" w:rsidR="00B626EB" w:rsidRPr="002E79C2" w:rsidRDefault="00B626EB" w:rsidP="009A72EF">
            <w:pPr>
              <w:rPr>
                <w:rFonts w:ascii="Corbel" w:hAnsi="Corbel" w:cs="Arial"/>
              </w:rPr>
            </w:pPr>
            <w:r w:rsidRPr="002E79C2">
              <w:rPr>
                <w:rFonts w:ascii="Corbel" w:hAnsi="Corbel" w:cs="Arial"/>
              </w:rPr>
              <w:t>Inspect the buckle for distortion.  The outer bars and center bars must be straight.  Pay special attention to corners and attachment points of the center bar.</w:t>
            </w:r>
          </w:p>
        </w:tc>
        <w:tc>
          <w:tcPr>
            <w:tcW w:w="1260" w:type="dxa"/>
            <w:tcBorders>
              <w:top w:val="single" w:sz="4" w:space="0" w:color="auto"/>
              <w:left w:val="single" w:sz="4" w:space="0" w:color="auto"/>
              <w:bottom w:val="single" w:sz="4" w:space="0" w:color="auto"/>
              <w:right w:val="single" w:sz="4" w:space="0" w:color="auto"/>
            </w:tcBorders>
          </w:tcPr>
          <w:p w14:paraId="52C79F80" w14:textId="77777777" w:rsidR="009A72EF" w:rsidRPr="002E79C2" w:rsidRDefault="009A72EF" w:rsidP="00B626EB">
            <w:pPr>
              <w:rPr>
                <w:rFonts w:ascii="Corbel" w:hAnsi="Corbel" w:cs="Arial"/>
              </w:rPr>
            </w:pPr>
          </w:p>
          <w:p w14:paraId="4F3ED6BA" w14:textId="77777777" w:rsidR="00B626EB" w:rsidRPr="002E79C2" w:rsidRDefault="00B626EB" w:rsidP="00B626EB">
            <w:pPr>
              <w:rPr>
                <w:rFonts w:ascii="Corbel" w:hAnsi="Corbel" w:cs="Arial"/>
              </w:rPr>
            </w:pPr>
            <w:r w:rsidRPr="002E79C2">
              <w:rPr>
                <w:rFonts w:ascii="Corbel" w:hAnsi="Corbel" w:cs="Arial"/>
              </w:rPr>
              <w:t>Accepted</w:t>
            </w:r>
          </w:p>
          <w:p w14:paraId="38C0869F" w14:textId="77777777" w:rsidR="00B626EB" w:rsidRPr="002E79C2" w:rsidRDefault="00B626EB" w:rsidP="00B626EB">
            <w:pPr>
              <w:rPr>
                <w:rFonts w:ascii="Corbel" w:hAnsi="Corbel" w:cs="Arial"/>
              </w:rPr>
            </w:pPr>
          </w:p>
          <w:p w14:paraId="4CF94E90"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1347CB1F" w14:textId="77777777" w:rsidR="00B626EB" w:rsidRPr="002E79C2" w:rsidRDefault="00B626EB" w:rsidP="00B626EB">
            <w:pPr>
              <w:rPr>
                <w:rFonts w:ascii="Corbel" w:hAnsi="Corbel" w:cs="Arial"/>
              </w:rPr>
            </w:pPr>
          </w:p>
        </w:tc>
      </w:tr>
      <w:tr w:rsidR="00B626EB" w:rsidRPr="002E79C2" w14:paraId="00ABB9D0" w14:textId="77777777" w:rsidTr="009A72EF">
        <w:tc>
          <w:tcPr>
            <w:tcW w:w="6840" w:type="dxa"/>
            <w:tcBorders>
              <w:top w:val="single" w:sz="4" w:space="0" w:color="auto"/>
              <w:bottom w:val="single" w:sz="4" w:space="0" w:color="auto"/>
              <w:right w:val="single" w:sz="4" w:space="0" w:color="auto"/>
            </w:tcBorders>
          </w:tcPr>
          <w:p w14:paraId="20ABD254" w14:textId="77777777" w:rsidR="00B626EB" w:rsidRPr="002E79C2" w:rsidRDefault="00B626EB" w:rsidP="00B626EB">
            <w:pPr>
              <w:rPr>
                <w:rFonts w:ascii="Corbel" w:hAnsi="Corbel" w:cs="Arial"/>
                <w:b/>
              </w:rPr>
            </w:pPr>
            <w:r w:rsidRPr="002E79C2">
              <w:rPr>
                <w:rFonts w:ascii="Corbel" w:hAnsi="Corbel" w:cs="Arial"/>
                <w:b/>
              </w:rPr>
              <w:t>Lanyard Inspection Hardware</w:t>
            </w:r>
          </w:p>
          <w:p w14:paraId="7AB0AB37" w14:textId="77777777" w:rsidR="00B626EB" w:rsidRPr="002E79C2" w:rsidRDefault="00B626EB" w:rsidP="009A72EF">
            <w:pPr>
              <w:rPr>
                <w:rFonts w:ascii="Corbel" w:hAnsi="Corbel" w:cs="Arial"/>
              </w:rPr>
            </w:pPr>
            <w:r w:rsidRPr="002E79C2">
              <w:rPr>
                <w:rFonts w:ascii="Corbel" w:hAnsi="Corbel" w:cs="Arial"/>
              </w:rPr>
              <w:t xml:space="preserve">Snaps: Inspect closely for hook and eye distortions, cracks, corrosion, or pitted surfaces.  The keeper (latch) should </w:t>
            </w:r>
            <w:proofErr w:type="gramStart"/>
            <w:r w:rsidRPr="002E79C2">
              <w:rPr>
                <w:rFonts w:ascii="Corbel" w:hAnsi="Corbel" w:cs="Arial"/>
              </w:rPr>
              <w:t>seat</w:t>
            </w:r>
            <w:proofErr w:type="gramEnd"/>
            <w:r w:rsidRPr="002E79C2">
              <w:rPr>
                <w:rFonts w:ascii="Corbel" w:hAnsi="Corbel" w:cs="Arial"/>
              </w:rPr>
              <w:t xml:space="preserve"> into the nose without binding and should not be distorted or obstructed.  The keeper spring should exert sufficient force to firmly close the keeper.  Keeper locks must prevent the keeper from opening when the keeper closes.</w:t>
            </w:r>
          </w:p>
        </w:tc>
        <w:tc>
          <w:tcPr>
            <w:tcW w:w="1260" w:type="dxa"/>
            <w:tcBorders>
              <w:top w:val="single" w:sz="4" w:space="0" w:color="auto"/>
              <w:left w:val="single" w:sz="4" w:space="0" w:color="auto"/>
              <w:bottom w:val="single" w:sz="4" w:space="0" w:color="auto"/>
              <w:right w:val="single" w:sz="4" w:space="0" w:color="auto"/>
            </w:tcBorders>
          </w:tcPr>
          <w:p w14:paraId="66A560DA" w14:textId="77777777" w:rsidR="009A72EF" w:rsidRPr="002E79C2" w:rsidRDefault="009A72EF" w:rsidP="00B626EB">
            <w:pPr>
              <w:rPr>
                <w:rFonts w:ascii="Corbel" w:hAnsi="Corbel" w:cs="Arial"/>
              </w:rPr>
            </w:pPr>
          </w:p>
          <w:p w14:paraId="71817F68" w14:textId="77777777" w:rsidR="00B626EB" w:rsidRPr="002E79C2" w:rsidRDefault="00B626EB" w:rsidP="00B626EB">
            <w:pPr>
              <w:rPr>
                <w:rFonts w:ascii="Corbel" w:hAnsi="Corbel" w:cs="Arial"/>
              </w:rPr>
            </w:pPr>
            <w:r w:rsidRPr="002E79C2">
              <w:rPr>
                <w:rFonts w:ascii="Corbel" w:hAnsi="Corbel" w:cs="Arial"/>
              </w:rPr>
              <w:t>Accepted</w:t>
            </w:r>
          </w:p>
          <w:p w14:paraId="1001AE6C" w14:textId="77777777" w:rsidR="00B626EB" w:rsidRPr="002E79C2" w:rsidRDefault="00B626EB" w:rsidP="00B626EB">
            <w:pPr>
              <w:rPr>
                <w:rFonts w:ascii="Corbel" w:hAnsi="Corbel" w:cs="Arial"/>
              </w:rPr>
            </w:pPr>
          </w:p>
          <w:p w14:paraId="2B8D1F9B" w14:textId="77777777" w:rsidR="00B626EB" w:rsidRPr="002E79C2" w:rsidRDefault="00B626EB" w:rsidP="00B626EB">
            <w:pPr>
              <w:rPr>
                <w:rFonts w:ascii="Corbel" w:hAnsi="Corbel" w:cs="Arial"/>
              </w:rPr>
            </w:pPr>
            <w:r w:rsidRPr="002E79C2">
              <w:rPr>
                <w:rFonts w:ascii="Corbel" w:hAnsi="Corbel" w:cs="Arial"/>
              </w:rPr>
              <w:t>Rejected</w:t>
            </w:r>
          </w:p>
          <w:p w14:paraId="600243E4" w14:textId="77777777" w:rsidR="00B626EB" w:rsidRPr="002E79C2" w:rsidRDefault="00B626EB" w:rsidP="00B626EB">
            <w:pPr>
              <w:rPr>
                <w:rFonts w:ascii="Corbel" w:hAnsi="Corbel" w:cs="Arial"/>
              </w:rPr>
            </w:pPr>
          </w:p>
        </w:tc>
        <w:tc>
          <w:tcPr>
            <w:tcW w:w="1890" w:type="dxa"/>
            <w:tcBorders>
              <w:top w:val="single" w:sz="4" w:space="0" w:color="auto"/>
              <w:left w:val="single" w:sz="4" w:space="0" w:color="auto"/>
              <w:bottom w:val="single" w:sz="4" w:space="0" w:color="auto"/>
            </w:tcBorders>
          </w:tcPr>
          <w:p w14:paraId="51F35FB6" w14:textId="77777777" w:rsidR="00B626EB" w:rsidRPr="002E79C2" w:rsidRDefault="00B626EB" w:rsidP="00B626EB">
            <w:pPr>
              <w:rPr>
                <w:rFonts w:ascii="Corbel" w:hAnsi="Corbel" w:cs="Arial"/>
              </w:rPr>
            </w:pPr>
          </w:p>
        </w:tc>
      </w:tr>
      <w:tr w:rsidR="00B626EB" w:rsidRPr="002E79C2" w14:paraId="4973BD87" w14:textId="77777777" w:rsidTr="009A72EF">
        <w:tc>
          <w:tcPr>
            <w:tcW w:w="6840" w:type="dxa"/>
            <w:tcBorders>
              <w:top w:val="single" w:sz="4" w:space="0" w:color="auto"/>
              <w:bottom w:val="single" w:sz="4" w:space="0" w:color="auto"/>
              <w:right w:val="single" w:sz="4" w:space="0" w:color="auto"/>
            </w:tcBorders>
          </w:tcPr>
          <w:p w14:paraId="57041B3B" w14:textId="77777777" w:rsidR="00B626EB" w:rsidRPr="002E79C2" w:rsidRDefault="00B626EB" w:rsidP="00B626EB">
            <w:pPr>
              <w:rPr>
                <w:rFonts w:ascii="Corbel" w:hAnsi="Corbel" w:cs="Arial"/>
                <w:b/>
              </w:rPr>
            </w:pPr>
            <w:r w:rsidRPr="002E79C2">
              <w:rPr>
                <w:rFonts w:ascii="Corbel" w:hAnsi="Corbel" w:cs="Arial"/>
                <w:b/>
              </w:rPr>
              <w:t>Web Lanyard</w:t>
            </w:r>
          </w:p>
          <w:p w14:paraId="539588E4" w14:textId="77777777" w:rsidR="00B626EB" w:rsidRPr="002E79C2" w:rsidRDefault="00B626EB" w:rsidP="009A72EF">
            <w:pPr>
              <w:rPr>
                <w:rFonts w:ascii="Corbel" w:hAnsi="Corbel" w:cs="Arial"/>
              </w:rPr>
            </w:pPr>
            <w:r w:rsidRPr="002E79C2">
              <w:rPr>
                <w:rFonts w:ascii="Corbel" w:hAnsi="Corbel" w:cs="Arial"/>
              </w:rPr>
              <w:t>While bending the webbing over a curved surface such as a pipe, observe each side of the webbed lanyard.  This will reveal any cuts or breaks.  Examine the webbing for swelling, discoloration, cracks, or burns.  Observe closely for any breaks in the stitching.</w:t>
            </w:r>
          </w:p>
        </w:tc>
        <w:tc>
          <w:tcPr>
            <w:tcW w:w="1260" w:type="dxa"/>
            <w:tcBorders>
              <w:top w:val="single" w:sz="4" w:space="0" w:color="auto"/>
              <w:left w:val="single" w:sz="4" w:space="0" w:color="auto"/>
              <w:bottom w:val="single" w:sz="4" w:space="0" w:color="auto"/>
              <w:right w:val="single" w:sz="4" w:space="0" w:color="auto"/>
            </w:tcBorders>
          </w:tcPr>
          <w:p w14:paraId="2AB16BB2" w14:textId="77777777" w:rsidR="00B626EB" w:rsidRPr="002E79C2" w:rsidRDefault="00B626EB" w:rsidP="00B626EB">
            <w:pPr>
              <w:rPr>
                <w:rFonts w:ascii="Corbel" w:hAnsi="Corbel" w:cs="Arial"/>
              </w:rPr>
            </w:pPr>
          </w:p>
          <w:p w14:paraId="737D4F79" w14:textId="77777777" w:rsidR="00B626EB" w:rsidRPr="002E79C2" w:rsidRDefault="00B626EB" w:rsidP="00B626EB">
            <w:pPr>
              <w:rPr>
                <w:rFonts w:ascii="Corbel" w:hAnsi="Corbel" w:cs="Arial"/>
              </w:rPr>
            </w:pPr>
            <w:r w:rsidRPr="002E79C2">
              <w:rPr>
                <w:rFonts w:ascii="Corbel" w:hAnsi="Corbel" w:cs="Arial"/>
              </w:rPr>
              <w:t>Accepted</w:t>
            </w:r>
          </w:p>
          <w:p w14:paraId="295EBD8F" w14:textId="77777777" w:rsidR="00B626EB" w:rsidRPr="002E79C2" w:rsidRDefault="00B626EB" w:rsidP="00B626EB">
            <w:pPr>
              <w:rPr>
                <w:rFonts w:ascii="Corbel" w:hAnsi="Corbel" w:cs="Arial"/>
              </w:rPr>
            </w:pPr>
          </w:p>
          <w:p w14:paraId="329AE04E"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7A9BE381" w14:textId="77777777" w:rsidR="00B626EB" w:rsidRPr="002E79C2" w:rsidRDefault="00B626EB" w:rsidP="00B626EB">
            <w:pPr>
              <w:rPr>
                <w:rFonts w:ascii="Corbel" w:hAnsi="Corbel" w:cs="Arial"/>
              </w:rPr>
            </w:pPr>
          </w:p>
        </w:tc>
      </w:tr>
      <w:tr w:rsidR="00B626EB" w:rsidRPr="002E79C2" w14:paraId="531A0E15" w14:textId="77777777" w:rsidTr="009A72EF">
        <w:tc>
          <w:tcPr>
            <w:tcW w:w="6840" w:type="dxa"/>
            <w:tcBorders>
              <w:top w:val="single" w:sz="4" w:space="0" w:color="auto"/>
              <w:bottom w:val="single" w:sz="4" w:space="0" w:color="auto"/>
              <w:right w:val="single" w:sz="4" w:space="0" w:color="auto"/>
            </w:tcBorders>
          </w:tcPr>
          <w:p w14:paraId="783AD302" w14:textId="77777777" w:rsidR="00B626EB" w:rsidRPr="002E79C2" w:rsidRDefault="00B626EB" w:rsidP="00B626EB">
            <w:pPr>
              <w:rPr>
                <w:rFonts w:ascii="Corbel" w:hAnsi="Corbel" w:cs="Arial"/>
                <w:b/>
              </w:rPr>
            </w:pPr>
            <w:r w:rsidRPr="002E79C2">
              <w:rPr>
                <w:rFonts w:ascii="Corbel" w:hAnsi="Corbel" w:cs="Arial"/>
                <w:b/>
              </w:rPr>
              <w:t>Rope Lanyard</w:t>
            </w:r>
          </w:p>
          <w:p w14:paraId="03BDF44F" w14:textId="77777777" w:rsidR="00B626EB" w:rsidRPr="002E79C2" w:rsidRDefault="00B626EB" w:rsidP="00B626EB">
            <w:pPr>
              <w:rPr>
                <w:rFonts w:ascii="Corbel" w:hAnsi="Corbel" w:cs="Arial"/>
              </w:rPr>
            </w:pPr>
            <w:r w:rsidRPr="002E79C2">
              <w:rPr>
                <w:rFonts w:ascii="Corbel" w:hAnsi="Corbel" w:cs="Arial"/>
              </w:rPr>
              <w:t xml:space="preserve">Rotation of the rope lanyard while inspecting from end to end will bring to light any fuzzy, worn, </w:t>
            </w:r>
            <w:proofErr w:type="gramStart"/>
            <w:r w:rsidRPr="002E79C2">
              <w:rPr>
                <w:rFonts w:ascii="Corbel" w:hAnsi="Corbel" w:cs="Arial"/>
              </w:rPr>
              <w:t>broken</w:t>
            </w:r>
            <w:proofErr w:type="gramEnd"/>
            <w:r w:rsidRPr="002E79C2">
              <w:rPr>
                <w:rFonts w:ascii="Corbel" w:hAnsi="Corbel" w:cs="Arial"/>
              </w:rPr>
              <w:t xml:space="preserve"> or cut fibers.  Weakened areas from extreme loads will appear as a noticeable change from the original diameter.  The rope diameter should be uniform throughout, following a short break-in period.  Make sure the rope has no knots tied in it.  Knots can reduce the strength of the rope by up to 60%.</w:t>
            </w:r>
          </w:p>
        </w:tc>
        <w:tc>
          <w:tcPr>
            <w:tcW w:w="1260" w:type="dxa"/>
            <w:tcBorders>
              <w:top w:val="single" w:sz="4" w:space="0" w:color="auto"/>
              <w:left w:val="single" w:sz="4" w:space="0" w:color="auto"/>
              <w:bottom w:val="single" w:sz="4" w:space="0" w:color="auto"/>
              <w:right w:val="single" w:sz="4" w:space="0" w:color="auto"/>
            </w:tcBorders>
          </w:tcPr>
          <w:p w14:paraId="2952227D" w14:textId="77777777" w:rsidR="00B626EB" w:rsidRPr="002E79C2" w:rsidRDefault="00B626EB" w:rsidP="00B626EB">
            <w:pPr>
              <w:rPr>
                <w:rFonts w:ascii="Corbel" w:hAnsi="Corbel" w:cs="Arial"/>
              </w:rPr>
            </w:pPr>
          </w:p>
          <w:p w14:paraId="4F01DA32" w14:textId="77777777" w:rsidR="00B626EB" w:rsidRPr="002E79C2" w:rsidRDefault="00B626EB" w:rsidP="00B626EB">
            <w:pPr>
              <w:rPr>
                <w:rFonts w:ascii="Corbel" w:hAnsi="Corbel" w:cs="Arial"/>
              </w:rPr>
            </w:pPr>
            <w:r w:rsidRPr="002E79C2">
              <w:rPr>
                <w:rFonts w:ascii="Corbel" w:hAnsi="Corbel" w:cs="Arial"/>
              </w:rPr>
              <w:t>Accepted</w:t>
            </w:r>
          </w:p>
          <w:p w14:paraId="151C8044" w14:textId="77777777" w:rsidR="00B626EB" w:rsidRPr="002E79C2" w:rsidRDefault="00B626EB" w:rsidP="00B626EB">
            <w:pPr>
              <w:rPr>
                <w:rFonts w:ascii="Corbel" w:hAnsi="Corbel" w:cs="Arial"/>
              </w:rPr>
            </w:pPr>
          </w:p>
          <w:p w14:paraId="01716ADA" w14:textId="77777777" w:rsidR="00B626EB" w:rsidRPr="002E79C2" w:rsidRDefault="00B626EB" w:rsidP="00B626EB">
            <w:pPr>
              <w:rPr>
                <w:rFonts w:ascii="Corbel" w:hAnsi="Corbel" w:cs="Arial"/>
              </w:rPr>
            </w:pPr>
            <w:r w:rsidRPr="002E79C2">
              <w:rPr>
                <w:rFonts w:ascii="Corbel" w:hAnsi="Corbel" w:cs="Arial"/>
              </w:rPr>
              <w:t>Rejected</w:t>
            </w:r>
          </w:p>
          <w:p w14:paraId="771CDEDF" w14:textId="77777777" w:rsidR="00B626EB" w:rsidRPr="002E79C2" w:rsidRDefault="00B626EB" w:rsidP="00B626EB">
            <w:pPr>
              <w:rPr>
                <w:rFonts w:ascii="Corbel" w:hAnsi="Corbel" w:cs="Arial"/>
              </w:rPr>
            </w:pPr>
          </w:p>
        </w:tc>
        <w:tc>
          <w:tcPr>
            <w:tcW w:w="1890" w:type="dxa"/>
            <w:tcBorders>
              <w:top w:val="single" w:sz="4" w:space="0" w:color="auto"/>
              <w:left w:val="single" w:sz="4" w:space="0" w:color="auto"/>
              <w:bottom w:val="single" w:sz="4" w:space="0" w:color="auto"/>
            </w:tcBorders>
          </w:tcPr>
          <w:p w14:paraId="299EFB43" w14:textId="77777777" w:rsidR="00B626EB" w:rsidRPr="002E79C2" w:rsidRDefault="00B626EB" w:rsidP="00B626EB">
            <w:pPr>
              <w:rPr>
                <w:rFonts w:ascii="Corbel" w:hAnsi="Corbel" w:cs="Arial"/>
              </w:rPr>
            </w:pPr>
          </w:p>
        </w:tc>
      </w:tr>
      <w:tr w:rsidR="00B626EB" w:rsidRPr="002E79C2" w14:paraId="7B64D178" w14:textId="77777777" w:rsidTr="009A72EF">
        <w:tc>
          <w:tcPr>
            <w:tcW w:w="6840" w:type="dxa"/>
            <w:tcBorders>
              <w:top w:val="single" w:sz="4" w:space="0" w:color="auto"/>
              <w:bottom w:val="single" w:sz="4" w:space="0" w:color="auto"/>
              <w:right w:val="single" w:sz="4" w:space="0" w:color="auto"/>
            </w:tcBorders>
          </w:tcPr>
          <w:p w14:paraId="299B262E" w14:textId="77777777" w:rsidR="00B626EB" w:rsidRPr="002E79C2" w:rsidRDefault="00B626EB" w:rsidP="00B626EB">
            <w:pPr>
              <w:rPr>
                <w:rFonts w:ascii="Corbel" w:hAnsi="Corbel" w:cs="Arial"/>
                <w:b/>
              </w:rPr>
            </w:pPr>
            <w:r w:rsidRPr="002E79C2">
              <w:rPr>
                <w:rFonts w:ascii="Corbel" w:hAnsi="Corbel" w:cs="Arial"/>
                <w:b/>
              </w:rPr>
              <w:t xml:space="preserve">Shock-absorbing </w:t>
            </w:r>
            <w:proofErr w:type="gramStart"/>
            <w:r w:rsidRPr="002E79C2">
              <w:rPr>
                <w:rFonts w:ascii="Corbel" w:hAnsi="Corbel" w:cs="Arial"/>
                <w:b/>
              </w:rPr>
              <w:t>Lanyard</w:t>
            </w:r>
            <w:proofErr w:type="gramEnd"/>
          </w:p>
          <w:p w14:paraId="4014716D" w14:textId="77777777" w:rsidR="00B626EB" w:rsidRPr="002E79C2" w:rsidRDefault="00B626EB" w:rsidP="009A72EF">
            <w:pPr>
              <w:rPr>
                <w:rFonts w:ascii="Corbel" w:hAnsi="Corbel" w:cs="Arial"/>
              </w:rPr>
            </w:pPr>
            <w:r w:rsidRPr="002E79C2">
              <w:rPr>
                <w:rFonts w:ascii="Corbel" w:hAnsi="Corbel" w:cs="Arial"/>
              </w:rPr>
              <w:t xml:space="preserve">Shock-absorbing lanyards should be examined as </w:t>
            </w:r>
            <w:proofErr w:type="gramStart"/>
            <w:r w:rsidRPr="002E79C2">
              <w:rPr>
                <w:rFonts w:ascii="Corbel" w:hAnsi="Corbel" w:cs="Arial"/>
              </w:rPr>
              <w:t>a web lanyard</w:t>
            </w:r>
            <w:proofErr w:type="gramEnd"/>
            <w:r w:rsidRPr="002E79C2">
              <w:rPr>
                <w:rFonts w:ascii="Corbel" w:hAnsi="Corbel" w:cs="Arial"/>
              </w:rPr>
              <w:t>.  However, also look for signs of deployment.  If the lanyard shows signs of having been put under load (e.g. torn out stitching), remove it from service.</w:t>
            </w:r>
          </w:p>
        </w:tc>
        <w:tc>
          <w:tcPr>
            <w:tcW w:w="1260" w:type="dxa"/>
            <w:tcBorders>
              <w:top w:val="single" w:sz="4" w:space="0" w:color="auto"/>
              <w:left w:val="single" w:sz="4" w:space="0" w:color="auto"/>
              <w:bottom w:val="single" w:sz="4" w:space="0" w:color="auto"/>
              <w:right w:val="single" w:sz="4" w:space="0" w:color="auto"/>
            </w:tcBorders>
          </w:tcPr>
          <w:p w14:paraId="6B503DB5" w14:textId="77777777" w:rsidR="00B626EB" w:rsidRPr="002E79C2" w:rsidRDefault="00B626EB" w:rsidP="00B626EB">
            <w:pPr>
              <w:rPr>
                <w:rFonts w:ascii="Corbel" w:hAnsi="Corbel" w:cs="Arial"/>
              </w:rPr>
            </w:pPr>
          </w:p>
          <w:p w14:paraId="005C442A" w14:textId="77777777" w:rsidR="00B626EB" w:rsidRPr="002E79C2" w:rsidRDefault="00B626EB" w:rsidP="00B626EB">
            <w:pPr>
              <w:rPr>
                <w:rFonts w:ascii="Corbel" w:hAnsi="Corbel" w:cs="Arial"/>
              </w:rPr>
            </w:pPr>
            <w:r w:rsidRPr="002E79C2">
              <w:rPr>
                <w:rFonts w:ascii="Corbel" w:hAnsi="Corbel" w:cs="Arial"/>
              </w:rPr>
              <w:t>Accepted</w:t>
            </w:r>
          </w:p>
          <w:p w14:paraId="6EAFB906" w14:textId="77777777" w:rsidR="00B626EB" w:rsidRPr="002E79C2" w:rsidRDefault="00B626EB" w:rsidP="00B626EB">
            <w:pPr>
              <w:rPr>
                <w:rFonts w:ascii="Corbel" w:hAnsi="Corbel" w:cs="Arial"/>
              </w:rPr>
            </w:pPr>
          </w:p>
          <w:p w14:paraId="665A1D1B" w14:textId="77777777" w:rsidR="00B626EB" w:rsidRPr="002E79C2" w:rsidRDefault="00B626EB" w:rsidP="00B626EB">
            <w:pPr>
              <w:rPr>
                <w:rFonts w:ascii="Corbel" w:hAnsi="Corbel" w:cs="Arial"/>
              </w:rPr>
            </w:pPr>
            <w:r w:rsidRPr="002E79C2">
              <w:rPr>
                <w:rFonts w:ascii="Corbel" w:hAnsi="Corbel" w:cs="Arial"/>
              </w:rPr>
              <w:t>Rejected</w:t>
            </w:r>
          </w:p>
        </w:tc>
        <w:tc>
          <w:tcPr>
            <w:tcW w:w="1890" w:type="dxa"/>
            <w:tcBorders>
              <w:top w:val="single" w:sz="4" w:space="0" w:color="auto"/>
              <w:left w:val="single" w:sz="4" w:space="0" w:color="auto"/>
              <w:bottom w:val="single" w:sz="4" w:space="0" w:color="auto"/>
            </w:tcBorders>
          </w:tcPr>
          <w:p w14:paraId="2A1B7BB0" w14:textId="77777777" w:rsidR="00B626EB" w:rsidRPr="002E79C2" w:rsidRDefault="00B626EB" w:rsidP="00B626EB">
            <w:pPr>
              <w:rPr>
                <w:rFonts w:ascii="Corbel" w:hAnsi="Corbel" w:cs="Arial"/>
              </w:rPr>
            </w:pPr>
          </w:p>
        </w:tc>
      </w:tr>
      <w:tr w:rsidR="009A72EF" w:rsidRPr="002E79C2" w14:paraId="7C9F304B" w14:textId="77777777" w:rsidTr="009A72EF">
        <w:trPr>
          <w:trHeight w:val="70"/>
        </w:trPr>
        <w:tc>
          <w:tcPr>
            <w:tcW w:w="9990" w:type="dxa"/>
            <w:gridSpan w:val="3"/>
            <w:tcBorders>
              <w:top w:val="single" w:sz="4" w:space="0" w:color="auto"/>
              <w:bottom w:val="single" w:sz="4" w:space="0" w:color="auto"/>
            </w:tcBorders>
          </w:tcPr>
          <w:p w14:paraId="65C4F42F" w14:textId="77777777" w:rsidR="009A72EF" w:rsidRPr="002E79C2" w:rsidRDefault="009A72EF" w:rsidP="00B626EB">
            <w:pPr>
              <w:rPr>
                <w:rFonts w:ascii="Corbel" w:hAnsi="Corbel" w:cs="Arial"/>
                <w:b/>
              </w:rPr>
            </w:pPr>
          </w:p>
          <w:p w14:paraId="4FD89833" w14:textId="77777777" w:rsidR="009A72EF" w:rsidRPr="002E79C2" w:rsidRDefault="009A72EF" w:rsidP="00B626EB">
            <w:pPr>
              <w:rPr>
                <w:rFonts w:ascii="Corbel" w:hAnsi="Corbel" w:cs="Arial"/>
                <w:b/>
              </w:rPr>
            </w:pPr>
            <w:r w:rsidRPr="002E79C2">
              <w:rPr>
                <w:rFonts w:ascii="Corbel" w:hAnsi="Corbel" w:cs="Arial"/>
                <w:b/>
              </w:rPr>
              <w:t xml:space="preserve">Date </w:t>
            </w:r>
            <w:proofErr w:type="gramStart"/>
            <w:r w:rsidRPr="002E79C2">
              <w:rPr>
                <w:rFonts w:ascii="Corbel" w:hAnsi="Corbel" w:cs="Arial"/>
                <w:b/>
              </w:rPr>
              <w:t>Inspected:_</w:t>
            </w:r>
            <w:proofErr w:type="gramEnd"/>
            <w:r w:rsidRPr="002E79C2">
              <w:rPr>
                <w:rFonts w:ascii="Corbel" w:hAnsi="Corbel" w:cs="Arial"/>
                <w:b/>
              </w:rPr>
              <w:t>________________________________________</w:t>
            </w:r>
          </w:p>
          <w:p w14:paraId="4353B04C" w14:textId="77777777" w:rsidR="009A72EF" w:rsidRPr="002E79C2" w:rsidRDefault="009A72EF" w:rsidP="00B626EB">
            <w:pPr>
              <w:rPr>
                <w:rFonts w:ascii="Corbel" w:hAnsi="Corbel" w:cs="Arial"/>
              </w:rPr>
            </w:pPr>
          </w:p>
        </w:tc>
      </w:tr>
    </w:tbl>
    <w:p w14:paraId="020CA18A" w14:textId="77777777" w:rsidR="00B626EB" w:rsidRPr="002E79C2" w:rsidRDefault="00B626EB" w:rsidP="009A72EF">
      <w:pPr>
        <w:rPr>
          <w:rFonts w:ascii="Corbel" w:hAnsi="Corbel" w:cs="Arial"/>
        </w:rPr>
      </w:pPr>
    </w:p>
    <w:sectPr w:rsidR="00B626EB" w:rsidRPr="002E79C2" w:rsidSect="009A72E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8C5222" w14:textId="77777777" w:rsidR="00886B58" w:rsidRDefault="00886B58" w:rsidP="00886B58">
      <w:r>
        <w:separator/>
      </w:r>
    </w:p>
  </w:endnote>
  <w:endnote w:type="continuationSeparator" w:id="0">
    <w:p w14:paraId="6FB816AD" w14:textId="77777777" w:rsidR="00886B58" w:rsidRDefault="00886B58" w:rsidP="00886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F85158" w14:textId="77777777" w:rsidR="00886B58" w:rsidRDefault="00886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B9CAA3" w14:textId="2DC15427" w:rsidR="00886B58" w:rsidRPr="00886B58" w:rsidRDefault="00886B58">
    <w:pPr>
      <w:pStyle w:val="Footer"/>
      <w:rPr>
        <w:rFonts w:asciiTheme="minorHAnsi" w:hAnsiTheme="minorHAnsi" w:cstheme="minorHAnsi"/>
        <w:sz w:val="22"/>
        <w:szCs w:val="22"/>
      </w:rPr>
    </w:pPr>
    <w:r w:rsidRPr="00886B58">
      <w:rPr>
        <w:rFonts w:asciiTheme="minorHAnsi" w:hAnsiTheme="minorHAnsi" w:cstheme="minorHAnsi"/>
        <w:sz w:val="22"/>
        <w:szCs w:val="22"/>
      </w:rPr>
      <w:t>2024-03-20 - Fall Protection Equipment Inspection Form v1.0</w:t>
    </w:r>
  </w:p>
  <w:p w14:paraId="159B1163" w14:textId="77777777" w:rsidR="00886B58" w:rsidRDefault="00886B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C3552" w14:textId="77777777" w:rsidR="00886B58" w:rsidRDefault="00886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A97424" w14:textId="77777777" w:rsidR="00886B58" w:rsidRDefault="00886B58" w:rsidP="00886B58">
      <w:r>
        <w:separator/>
      </w:r>
    </w:p>
  </w:footnote>
  <w:footnote w:type="continuationSeparator" w:id="0">
    <w:p w14:paraId="6358B1E5" w14:textId="77777777" w:rsidR="00886B58" w:rsidRDefault="00886B58" w:rsidP="00886B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04CDB" w14:textId="77777777" w:rsidR="00886B58" w:rsidRDefault="00886B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F23DD" w14:textId="77777777" w:rsidR="00886B58" w:rsidRDefault="00886B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BF379" w14:textId="77777777" w:rsidR="00886B58" w:rsidRDefault="00886B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626EB"/>
    <w:rsid w:val="00086A8A"/>
    <w:rsid w:val="001A6693"/>
    <w:rsid w:val="002E79C2"/>
    <w:rsid w:val="00352B67"/>
    <w:rsid w:val="004B7CA4"/>
    <w:rsid w:val="00586D19"/>
    <w:rsid w:val="006610D0"/>
    <w:rsid w:val="007F7D8F"/>
    <w:rsid w:val="00886B58"/>
    <w:rsid w:val="009A72EF"/>
    <w:rsid w:val="00A83163"/>
    <w:rsid w:val="00A86E38"/>
    <w:rsid w:val="00B626EB"/>
    <w:rsid w:val="00BB2B1B"/>
    <w:rsid w:val="00C31B42"/>
    <w:rsid w:val="00DD3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1551BD9D"/>
  <w15:docId w15:val="{2DA54C43-382D-4C16-A9B4-3C3CA6042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EB"/>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6B58"/>
    <w:pPr>
      <w:tabs>
        <w:tab w:val="center" w:pos="4680"/>
        <w:tab w:val="right" w:pos="9360"/>
      </w:tabs>
    </w:pPr>
  </w:style>
  <w:style w:type="character" w:customStyle="1" w:styleId="HeaderChar">
    <w:name w:val="Header Char"/>
    <w:basedOn w:val="DefaultParagraphFont"/>
    <w:link w:val="Header"/>
    <w:uiPriority w:val="99"/>
    <w:rsid w:val="00886B58"/>
    <w:rPr>
      <w:rFonts w:eastAsia="Times New Roman"/>
    </w:rPr>
  </w:style>
  <w:style w:type="paragraph" w:styleId="Footer">
    <w:name w:val="footer"/>
    <w:basedOn w:val="Normal"/>
    <w:link w:val="FooterChar"/>
    <w:uiPriority w:val="99"/>
    <w:unhideWhenUsed/>
    <w:rsid w:val="00886B58"/>
    <w:pPr>
      <w:tabs>
        <w:tab w:val="center" w:pos="4680"/>
        <w:tab w:val="right" w:pos="9360"/>
      </w:tabs>
    </w:pPr>
  </w:style>
  <w:style w:type="character" w:customStyle="1" w:styleId="FooterChar">
    <w:name w:val="Footer Char"/>
    <w:basedOn w:val="DefaultParagraphFont"/>
    <w:link w:val="Footer"/>
    <w:uiPriority w:val="99"/>
    <w:rsid w:val="00886B58"/>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C2750-4E6E-4FD8-931E-1FE14C55C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415</Words>
  <Characters>2371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Personal Fall Arrest System </vt:lpstr>
    </vt:vector>
  </TitlesOfParts>
  <Company>NLCSA</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Fall Arrest System</dc:title>
  <dc:creator>jwicks</dc:creator>
  <cp:lastModifiedBy>Krista Webber</cp:lastModifiedBy>
  <cp:revision>3</cp:revision>
  <dcterms:created xsi:type="dcterms:W3CDTF">2017-06-14T15:50:00Z</dcterms:created>
  <dcterms:modified xsi:type="dcterms:W3CDTF">2024-03-20T17:30:00Z</dcterms:modified>
</cp:coreProperties>
</file>