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7"/>
        <w:gridCol w:w="1439"/>
        <w:gridCol w:w="1375"/>
        <w:gridCol w:w="1433"/>
        <w:gridCol w:w="1367"/>
        <w:gridCol w:w="1188"/>
        <w:gridCol w:w="2171"/>
        <w:gridCol w:w="1223"/>
        <w:gridCol w:w="1711"/>
        <w:gridCol w:w="1396"/>
      </w:tblGrid>
      <w:tr w:rsidR="007B5AF6" w:rsidRPr="007B5AF6" w14:paraId="00FF07BD" w14:textId="77777777" w:rsidTr="007B5AF6">
        <w:tc>
          <w:tcPr>
            <w:tcW w:w="14390" w:type="dxa"/>
            <w:gridSpan w:val="10"/>
            <w:shd w:val="clear" w:color="auto" w:fill="D9D9D9" w:themeFill="background1" w:themeFillShade="D9"/>
          </w:tcPr>
          <w:p w14:paraId="26BA9EBC" w14:textId="77777777" w:rsidR="007B5AF6" w:rsidRPr="007B5AF6" w:rsidRDefault="007B5AF6" w:rsidP="007B5A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069EA7B" w14:textId="60684B17" w:rsidR="007B5AF6" w:rsidRPr="007B5AF6" w:rsidRDefault="007B5AF6" w:rsidP="007B5AF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7B5AF6">
              <w:rPr>
                <w:rFonts w:ascii="Calibri" w:hAnsi="Calibri" w:cs="Calibri"/>
                <w:b/>
                <w:bCs/>
                <w:sz w:val="28"/>
                <w:szCs w:val="28"/>
              </w:rPr>
              <w:t>Daily Traffic Control and Signage Log</w:t>
            </w:r>
          </w:p>
          <w:p w14:paraId="4F6F6EEB" w14:textId="27991DC5" w:rsidR="007B5AF6" w:rsidRPr="007B5AF6" w:rsidRDefault="007B5AF6" w:rsidP="007B5A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D6CEE" w:rsidRPr="007B5AF6" w14:paraId="428CD072" w14:textId="77777777" w:rsidTr="008D6CEE">
        <w:tc>
          <w:tcPr>
            <w:tcW w:w="1087" w:type="dxa"/>
            <w:shd w:val="clear" w:color="auto" w:fill="D9D9D9" w:themeFill="background1" w:themeFillShade="D9"/>
          </w:tcPr>
          <w:p w14:paraId="52D89362" w14:textId="06708BFC" w:rsidR="007B5AF6" w:rsidRPr="004F6672" w:rsidRDefault="007B5AF6" w:rsidP="007B5AF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F6672">
              <w:rPr>
                <w:rFonts w:ascii="Calibri" w:hAnsi="Calibri" w:cs="Calibri"/>
                <w:sz w:val="16"/>
                <w:szCs w:val="16"/>
              </w:rPr>
              <w:t>Date/Time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14:paraId="599AF982" w14:textId="1410E084" w:rsidR="007B5AF6" w:rsidRPr="004F6672" w:rsidRDefault="007B5AF6" w:rsidP="007B5AF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F6672">
              <w:rPr>
                <w:rFonts w:ascii="Calibri" w:hAnsi="Calibri" w:cs="Calibri"/>
                <w:sz w:val="16"/>
                <w:szCs w:val="16"/>
              </w:rPr>
              <w:t>Location/Project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14:paraId="2962CC8A" w14:textId="26AE4EB7" w:rsidR="007B5AF6" w:rsidRPr="004F6672" w:rsidRDefault="007B5AF6" w:rsidP="007B5AF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F6672">
              <w:rPr>
                <w:rFonts w:ascii="Calibri" w:hAnsi="Calibri" w:cs="Calibri"/>
                <w:sz w:val="16"/>
                <w:szCs w:val="16"/>
              </w:rPr>
              <w:t xml:space="preserve">Number or Name of the Signage Layout </w:t>
            </w:r>
            <w:r w:rsidR="008D6CEE">
              <w:rPr>
                <w:rFonts w:ascii="Calibri" w:hAnsi="Calibri" w:cs="Calibri"/>
                <w:sz w:val="16"/>
                <w:szCs w:val="16"/>
              </w:rPr>
              <w:t>U</w:t>
            </w:r>
            <w:r w:rsidRPr="004F6672">
              <w:rPr>
                <w:rFonts w:ascii="Calibri" w:hAnsi="Calibri" w:cs="Calibri"/>
                <w:sz w:val="16"/>
                <w:szCs w:val="16"/>
              </w:rPr>
              <w:t xml:space="preserve">tilized </w:t>
            </w:r>
            <w:r w:rsidR="008D6CEE">
              <w:rPr>
                <w:rFonts w:ascii="Calibri" w:hAnsi="Calibri" w:cs="Calibri"/>
                <w:sz w:val="16"/>
                <w:szCs w:val="16"/>
              </w:rPr>
              <w:t>F</w:t>
            </w:r>
            <w:r w:rsidRPr="004F6672">
              <w:rPr>
                <w:rFonts w:ascii="Calibri" w:hAnsi="Calibri" w:cs="Calibri"/>
                <w:sz w:val="16"/>
                <w:szCs w:val="16"/>
              </w:rPr>
              <w:t>rom the TCM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14:paraId="4E4D9B94" w14:textId="73939DD6" w:rsidR="007B5AF6" w:rsidRPr="004F6672" w:rsidRDefault="007B5AF6" w:rsidP="007B5AF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F6672">
              <w:rPr>
                <w:rFonts w:ascii="Calibri" w:hAnsi="Calibri" w:cs="Calibri"/>
                <w:sz w:val="16"/>
                <w:szCs w:val="16"/>
              </w:rPr>
              <w:t>Current Condition/ Placement of Signage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14:paraId="1256679E" w14:textId="717D7A82" w:rsidR="007B5AF6" w:rsidRPr="004F6672" w:rsidRDefault="007B5AF6" w:rsidP="007B5AF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F6672">
              <w:rPr>
                <w:rFonts w:ascii="Calibri" w:hAnsi="Calibri" w:cs="Calibri"/>
                <w:sz w:val="16"/>
                <w:szCs w:val="16"/>
              </w:rPr>
              <w:t>Current/Expected Weather Conditions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14:paraId="17D1CCA0" w14:textId="30794B07" w:rsidR="007B5AF6" w:rsidRPr="004F6672" w:rsidRDefault="007B5AF6" w:rsidP="007B5AF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F6672">
              <w:rPr>
                <w:rFonts w:ascii="Calibri" w:hAnsi="Calibri" w:cs="Calibri"/>
                <w:sz w:val="16"/>
                <w:szCs w:val="16"/>
              </w:rPr>
              <w:t xml:space="preserve">Signage and Equipment Adequate for the </w:t>
            </w:r>
            <w:r w:rsidR="008D6CEE">
              <w:rPr>
                <w:rFonts w:ascii="Calibri" w:hAnsi="Calibri" w:cs="Calibri"/>
                <w:sz w:val="16"/>
                <w:szCs w:val="16"/>
              </w:rPr>
              <w:t>W</w:t>
            </w:r>
            <w:r w:rsidRPr="004F6672">
              <w:rPr>
                <w:rFonts w:ascii="Calibri" w:hAnsi="Calibri" w:cs="Calibri"/>
                <w:sz w:val="16"/>
                <w:szCs w:val="16"/>
              </w:rPr>
              <w:t>ork and Conditions (Y/N)</w:t>
            </w:r>
          </w:p>
        </w:tc>
        <w:tc>
          <w:tcPr>
            <w:tcW w:w="2171" w:type="dxa"/>
            <w:shd w:val="clear" w:color="auto" w:fill="D9D9D9" w:themeFill="background1" w:themeFillShade="D9"/>
          </w:tcPr>
          <w:p w14:paraId="66A3E0C0" w14:textId="2EA75FB1" w:rsidR="007B5AF6" w:rsidRPr="004F6672" w:rsidRDefault="007B5AF6" w:rsidP="007B5AF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F6672">
              <w:rPr>
                <w:rFonts w:ascii="Calibri" w:hAnsi="Calibri" w:cs="Calibri"/>
                <w:sz w:val="16"/>
                <w:szCs w:val="16"/>
              </w:rPr>
              <w:t>Identify Deficiencies Completed Prior to the Commencement of Work and Signage Repairs, Replacements, or Upgrading Required</w:t>
            </w:r>
          </w:p>
        </w:tc>
        <w:tc>
          <w:tcPr>
            <w:tcW w:w="1223" w:type="dxa"/>
            <w:shd w:val="clear" w:color="auto" w:fill="D9D9D9" w:themeFill="background1" w:themeFillShade="D9"/>
          </w:tcPr>
          <w:p w14:paraId="37F222A8" w14:textId="605C8755" w:rsidR="007B5AF6" w:rsidRPr="004F6672" w:rsidRDefault="007B5AF6" w:rsidP="007B5AF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F6672">
              <w:rPr>
                <w:rFonts w:ascii="Calibri" w:hAnsi="Calibri" w:cs="Calibri"/>
                <w:sz w:val="16"/>
                <w:szCs w:val="16"/>
              </w:rPr>
              <w:t>Report Completed By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14:paraId="5F285900" w14:textId="38401353" w:rsidR="007B5AF6" w:rsidRPr="004F6672" w:rsidRDefault="007B5AF6" w:rsidP="007B5AF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F6672">
              <w:rPr>
                <w:rFonts w:ascii="Calibri" w:hAnsi="Calibri" w:cs="Calibri"/>
                <w:sz w:val="16"/>
                <w:szCs w:val="16"/>
              </w:rPr>
              <w:t>Signage Adjusted. Indicate Date and Time of Adjustment/Inspection</w:t>
            </w:r>
          </w:p>
        </w:tc>
        <w:tc>
          <w:tcPr>
            <w:tcW w:w="1396" w:type="dxa"/>
            <w:shd w:val="clear" w:color="auto" w:fill="D9D9D9" w:themeFill="background1" w:themeFillShade="D9"/>
          </w:tcPr>
          <w:p w14:paraId="2A66BE3D" w14:textId="77777777" w:rsidR="004F6672" w:rsidRDefault="007B5AF6" w:rsidP="007B5AF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B5AF6">
              <w:rPr>
                <w:rFonts w:ascii="Calibri" w:hAnsi="Calibri" w:cs="Calibri"/>
                <w:sz w:val="18"/>
                <w:szCs w:val="18"/>
              </w:rPr>
              <w:t xml:space="preserve">Log Reviewed by T&amp;I </w:t>
            </w:r>
          </w:p>
          <w:p w14:paraId="29EB4A44" w14:textId="318A86EB" w:rsidR="007B5AF6" w:rsidRPr="007B5AF6" w:rsidRDefault="007B5AF6" w:rsidP="007B5AF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B5AF6">
              <w:rPr>
                <w:rFonts w:ascii="Calibri" w:hAnsi="Calibri" w:cs="Calibri"/>
                <w:sz w:val="18"/>
                <w:szCs w:val="18"/>
              </w:rPr>
              <w:t>(Date and Time)</w:t>
            </w:r>
          </w:p>
        </w:tc>
      </w:tr>
      <w:tr w:rsidR="004F6672" w:rsidRPr="007B5AF6" w14:paraId="23F67534" w14:textId="77777777" w:rsidTr="008D6CEE">
        <w:tc>
          <w:tcPr>
            <w:tcW w:w="1087" w:type="dxa"/>
          </w:tcPr>
          <w:p w14:paraId="70D1A7EA" w14:textId="77777777" w:rsid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10CD6FE" w14:textId="77777777" w:rsidR="004F6672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F2572AB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AACC803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5" w:type="dxa"/>
          </w:tcPr>
          <w:p w14:paraId="6181F647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3" w:type="dxa"/>
          </w:tcPr>
          <w:p w14:paraId="51D1DDCE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7B3703C5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88" w:type="dxa"/>
          </w:tcPr>
          <w:p w14:paraId="089897E7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71" w:type="dxa"/>
          </w:tcPr>
          <w:p w14:paraId="61082BCB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23" w:type="dxa"/>
          </w:tcPr>
          <w:p w14:paraId="1184F167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1" w:type="dxa"/>
          </w:tcPr>
          <w:p w14:paraId="342DAA0D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6" w:type="dxa"/>
          </w:tcPr>
          <w:p w14:paraId="56E17FF3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6672" w:rsidRPr="007B5AF6" w14:paraId="7580A3B3" w14:textId="77777777" w:rsidTr="008D6CEE">
        <w:tc>
          <w:tcPr>
            <w:tcW w:w="1087" w:type="dxa"/>
          </w:tcPr>
          <w:p w14:paraId="0D310DD4" w14:textId="77777777" w:rsid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C21BEB1" w14:textId="77777777" w:rsidR="004F6672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0FB2342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D846CDF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5" w:type="dxa"/>
          </w:tcPr>
          <w:p w14:paraId="5C51954E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3" w:type="dxa"/>
          </w:tcPr>
          <w:p w14:paraId="40D9B990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7BB09630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88" w:type="dxa"/>
          </w:tcPr>
          <w:p w14:paraId="407E9737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71" w:type="dxa"/>
          </w:tcPr>
          <w:p w14:paraId="537BE27C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23" w:type="dxa"/>
          </w:tcPr>
          <w:p w14:paraId="52AC9027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1" w:type="dxa"/>
          </w:tcPr>
          <w:p w14:paraId="41231198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6" w:type="dxa"/>
          </w:tcPr>
          <w:p w14:paraId="7966BD7F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6672" w:rsidRPr="007B5AF6" w14:paraId="27D1D97D" w14:textId="77777777" w:rsidTr="008D6CEE">
        <w:tc>
          <w:tcPr>
            <w:tcW w:w="1087" w:type="dxa"/>
          </w:tcPr>
          <w:p w14:paraId="521C67FB" w14:textId="77777777" w:rsid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744853C" w14:textId="77777777" w:rsidR="004F6672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314FFE3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7A99D07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5" w:type="dxa"/>
          </w:tcPr>
          <w:p w14:paraId="00F9EF29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3" w:type="dxa"/>
          </w:tcPr>
          <w:p w14:paraId="0F58B4AA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59179D26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88" w:type="dxa"/>
          </w:tcPr>
          <w:p w14:paraId="79F49367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71" w:type="dxa"/>
          </w:tcPr>
          <w:p w14:paraId="36C7E1C9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D2DB02A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1" w:type="dxa"/>
          </w:tcPr>
          <w:p w14:paraId="4CCC146C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6" w:type="dxa"/>
          </w:tcPr>
          <w:p w14:paraId="4C3852EB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6672" w:rsidRPr="007B5AF6" w14:paraId="5151660F" w14:textId="77777777" w:rsidTr="008D6CEE">
        <w:tc>
          <w:tcPr>
            <w:tcW w:w="1087" w:type="dxa"/>
          </w:tcPr>
          <w:p w14:paraId="75916BAB" w14:textId="77777777" w:rsid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3D6C748" w14:textId="77777777" w:rsidR="004F6672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8915B44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B6704CA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5" w:type="dxa"/>
          </w:tcPr>
          <w:p w14:paraId="7A2F7EFD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3" w:type="dxa"/>
          </w:tcPr>
          <w:p w14:paraId="0B27A64D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0B238B27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88" w:type="dxa"/>
          </w:tcPr>
          <w:p w14:paraId="6D9E0CF7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71" w:type="dxa"/>
          </w:tcPr>
          <w:p w14:paraId="6364499A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23" w:type="dxa"/>
          </w:tcPr>
          <w:p w14:paraId="19688C1D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1" w:type="dxa"/>
          </w:tcPr>
          <w:p w14:paraId="5AD3EEFA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6" w:type="dxa"/>
          </w:tcPr>
          <w:p w14:paraId="0F83E0BD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6672" w:rsidRPr="007B5AF6" w14:paraId="4DE96E17" w14:textId="77777777" w:rsidTr="008D6CEE">
        <w:tc>
          <w:tcPr>
            <w:tcW w:w="1087" w:type="dxa"/>
          </w:tcPr>
          <w:p w14:paraId="32B39C5F" w14:textId="77777777" w:rsid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2D1D19F" w14:textId="77777777" w:rsidR="004F6672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AC53E84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BFC2B77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5" w:type="dxa"/>
          </w:tcPr>
          <w:p w14:paraId="541C4214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3" w:type="dxa"/>
          </w:tcPr>
          <w:p w14:paraId="5B1FEEE7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731CF47F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88" w:type="dxa"/>
          </w:tcPr>
          <w:p w14:paraId="38DCB183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71" w:type="dxa"/>
          </w:tcPr>
          <w:p w14:paraId="0592AE5C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23" w:type="dxa"/>
          </w:tcPr>
          <w:p w14:paraId="6737A2A3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1" w:type="dxa"/>
          </w:tcPr>
          <w:p w14:paraId="5C672F4A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6" w:type="dxa"/>
          </w:tcPr>
          <w:p w14:paraId="7D8E0F2F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6672" w:rsidRPr="007B5AF6" w14:paraId="1BA9BBE8" w14:textId="77777777" w:rsidTr="008D6CEE">
        <w:tc>
          <w:tcPr>
            <w:tcW w:w="1087" w:type="dxa"/>
          </w:tcPr>
          <w:p w14:paraId="37A766AD" w14:textId="77777777" w:rsid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BE29B2C" w14:textId="77777777" w:rsidR="004F6672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F31577A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2F5A51B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5" w:type="dxa"/>
          </w:tcPr>
          <w:p w14:paraId="54CBE914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3" w:type="dxa"/>
          </w:tcPr>
          <w:p w14:paraId="2DB9903D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42DF442F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88" w:type="dxa"/>
          </w:tcPr>
          <w:p w14:paraId="0A47989E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71" w:type="dxa"/>
          </w:tcPr>
          <w:p w14:paraId="77B69B32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23" w:type="dxa"/>
          </w:tcPr>
          <w:p w14:paraId="336CB70A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1" w:type="dxa"/>
          </w:tcPr>
          <w:p w14:paraId="6CB6C76F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6" w:type="dxa"/>
          </w:tcPr>
          <w:p w14:paraId="3B0DCE22" w14:textId="77777777" w:rsidR="007B5AF6" w:rsidRPr="007B5AF6" w:rsidRDefault="007B5AF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6672" w:rsidRPr="007B5AF6" w14:paraId="33DBC7CB" w14:textId="77777777" w:rsidTr="008D6CEE">
        <w:tc>
          <w:tcPr>
            <w:tcW w:w="1087" w:type="dxa"/>
          </w:tcPr>
          <w:p w14:paraId="43940C42" w14:textId="77777777" w:rsidR="004F6672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41D2703" w14:textId="77777777" w:rsidR="004F6672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443B7DA" w14:textId="77777777" w:rsidR="004F6672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4F0E297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5" w:type="dxa"/>
          </w:tcPr>
          <w:p w14:paraId="18317DC5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3" w:type="dxa"/>
          </w:tcPr>
          <w:p w14:paraId="3DB2A9E9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0A2D2418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88" w:type="dxa"/>
          </w:tcPr>
          <w:p w14:paraId="00CE5509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71" w:type="dxa"/>
          </w:tcPr>
          <w:p w14:paraId="06A0E31C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23" w:type="dxa"/>
          </w:tcPr>
          <w:p w14:paraId="65355C6C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1" w:type="dxa"/>
          </w:tcPr>
          <w:p w14:paraId="4B2789DC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6" w:type="dxa"/>
          </w:tcPr>
          <w:p w14:paraId="46E0A9B8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6672" w:rsidRPr="007B5AF6" w14:paraId="43FE0132" w14:textId="77777777" w:rsidTr="008D6CEE">
        <w:tc>
          <w:tcPr>
            <w:tcW w:w="1087" w:type="dxa"/>
          </w:tcPr>
          <w:p w14:paraId="5E69A042" w14:textId="77777777" w:rsidR="004F6672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F65E2C5" w14:textId="77777777" w:rsidR="004F6672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C919DF2" w14:textId="77777777" w:rsidR="004F6672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9652E79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5" w:type="dxa"/>
          </w:tcPr>
          <w:p w14:paraId="09B49E78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3" w:type="dxa"/>
          </w:tcPr>
          <w:p w14:paraId="71301225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5C350A41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88" w:type="dxa"/>
          </w:tcPr>
          <w:p w14:paraId="79D74058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71" w:type="dxa"/>
          </w:tcPr>
          <w:p w14:paraId="51CC5CEA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8155B0B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1" w:type="dxa"/>
          </w:tcPr>
          <w:p w14:paraId="56528D43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6" w:type="dxa"/>
          </w:tcPr>
          <w:p w14:paraId="38021C21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6672" w:rsidRPr="007B5AF6" w14:paraId="068F3D3E" w14:textId="77777777" w:rsidTr="008D6CEE">
        <w:tc>
          <w:tcPr>
            <w:tcW w:w="1087" w:type="dxa"/>
          </w:tcPr>
          <w:p w14:paraId="6F70A817" w14:textId="77777777" w:rsidR="004F6672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289A875" w14:textId="77777777" w:rsidR="004F6672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91C4C69" w14:textId="77777777" w:rsidR="004F6672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DAC3FD8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5" w:type="dxa"/>
          </w:tcPr>
          <w:p w14:paraId="641A2A4B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3" w:type="dxa"/>
          </w:tcPr>
          <w:p w14:paraId="5AD55D81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46710B09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88" w:type="dxa"/>
          </w:tcPr>
          <w:p w14:paraId="79C124B1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71" w:type="dxa"/>
          </w:tcPr>
          <w:p w14:paraId="01A9A4FF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23" w:type="dxa"/>
          </w:tcPr>
          <w:p w14:paraId="642B8681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1" w:type="dxa"/>
          </w:tcPr>
          <w:p w14:paraId="74D3E1B9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6" w:type="dxa"/>
          </w:tcPr>
          <w:p w14:paraId="7F8759DC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6672" w:rsidRPr="007B5AF6" w14:paraId="400F5AB9" w14:textId="77777777" w:rsidTr="008D6CEE">
        <w:tc>
          <w:tcPr>
            <w:tcW w:w="1087" w:type="dxa"/>
          </w:tcPr>
          <w:p w14:paraId="4F3C9E99" w14:textId="77777777" w:rsidR="004F6672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EBC473B" w14:textId="77777777" w:rsidR="004F6672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02D31CA" w14:textId="77777777" w:rsidR="004F6672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0DBEA0D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5" w:type="dxa"/>
          </w:tcPr>
          <w:p w14:paraId="2FAEBC21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3" w:type="dxa"/>
          </w:tcPr>
          <w:p w14:paraId="5D741BCC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4A5B4AD5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88" w:type="dxa"/>
          </w:tcPr>
          <w:p w14:paraId="2B52B289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71" w:type="dxa"/>
          </w:tcPr>
          <w:p w14:paraId="1E97ED7D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23" w:type="dxa"/>
          </w:tcPr>
          <w:p w14:paraId="457EA555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1" w:type="dxa"/>
          </w:tcPr>
          <w:p w14:paraId="26998E50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6" w:type="dxa"/>
          </w:tcPr>
          <w:p w14:paraId="6BF56422" w14:textId="77777777" w:rsidR="004F6672" w:rsidRPr="007B5AF6" w:rsidRDefault="004F66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BC480B4" w14:textId="77777777" w:rsidR="008C04A1" w:rsidRDefault="008C04A1">
      <w:pPr>
        <w:rPr>
          <w:rFonts w:ascii="Calibri" w:hAnsi="Calibri" w:cs="Calibri"/>
          <w:sz w:val="20"/>
          <w:szCs w:val="20"/>
        </w:rPr>
      </w:pPr>
    </w:p>
    <w:p w14:paraId="30356290" w14:textId="77777777" w:rsidR="004F6672" w:rsidRDefault="004F6672">
      <w:pPr>
        <w:rPr>
          <w:rFonts w:ascii="Calibri" w:hAnsi="Calibri" w:cs="Calibri"/>
          <w:sz w:val="20"/>
          <w:szCs w:val="20"/>
        </w:rPr>
      </w:pPr>
    </w:p>
    <w:sectPr w:rsidR="004F6672" w:rsidSect="007B5AF6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AF6"/>
    <w:rsid w:val="000E7738"/>
    <w:rsid w:val="004F6672"/>
    <w:rsid w:val="007B5AF6"/>
    <w:rsid w:val="008C04A1"/>
    <w:rsid w:val="008D6CEE"/>
    <w:rsid w:val="008E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D0C5F"/>
  <w15:chartTrackingRefBased/>
  <w15:docId w15:val="{B0CC9818-8BDF-4F7C-9654-83A55BA62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5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5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5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5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5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5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5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5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5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5A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5A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5A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5A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5A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5A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5A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5A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5A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5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5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5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5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5A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5A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5A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5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5A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5AF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5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Wicks</dc:creator>
  <cp:keywords/>
  <dc:description/>
  <cp:lastModifiedBy>John Wicks</cp:lastModifiedBy>
  <cp:revision>1</cp:revision>
  <cp:lastPrinted>2024-06-04T11:39:00Z</cp:lastPrinted>
  <dcterms:created xsi:type="dcterms:W3CDTF">2024-06-04T11:24:00Z</dcterms:created>
  <dcterms:modified xsi:type="dcterms:W3CDTF">2024-06-04T11:50:00Z</dcterms:modified>
</cp:coreProperties>
</file>