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1E5" w:rsidRPr="00094FDF" w:rsidRDefault="00094FDF" w:rsidP="005C7D74">
      <w:pPr>
        <w:jc w:val="center"/>
        <w:rPr>
          <w:rFonts w:ascii="Corbel" w:hAnsi="Corbel" w:cs="Arial"/>
          <w:b/>
        </w:rPr>
      </w:pPr>
      <w:r w:rsidRPr="00094FDF">
        <w:rPr>
          <w:rFonts w:ascii="Corbel" w:hAnsi="Corbel" w:cs="Arial"/>
          <w:b/>
        </w:rPr>
        <w:t>RETURN-TO-WORK PLANNING PROTOCOL</w:t>
      </w:r>
    </w:p>
    <w:p w:rsidR="005121E5" w:rsidRPr="00094FDF" w:rsidRDefault="005121E5" w:rsidP="005C7D74">
      <w:pPr>
        <w:rPr>
          <w:rFonts w:ascii="Corbel" w:hAnsi="Corbel" w:cs="Arial"/>
        </w:rPr>
      </w:pPr>
    </w:p>
    <w:p w:rsidR="005C7D74" w:rsidRPr="00094FDF" w:rsidRDefault="00094FDF" w:rsidP="005C7D74">
      <w:pPr>
        <w:tabs>
          <w:tab w:val="left" w:pos="990"/>
        </w:tabs>
        <w:jc w:val="center"/>
        <w:rPr>
          <w:rFonts w:ascii="Corbel" w:hAnsi="Corbel" w:cs="Arial"/>
          <w:b/>
        </w:rPr>
      </w:pPr>
      <w:r w:rsidRPr="00094FDF">
        <w:rPr>
          <w:rFonts w:ascii="Corbel" w:hAnsi="Corbel" w:cs="Arial"/>
          <w:b/>
        </w:rPr>
        <w:t>INJURY REPORTING SYSTEM</w:t>
      </w:r>
    </w:p>
    <w:p w:rsidR="005C7D74" w:rsidRPr="00094FDF" w:rsidRDefault="00B746DF" w:rsidP="005C7D74">
      <w:pPr>
        <w:tabs>
          <w:tab w:val="left" w:pos="990"/>
        </w:tabs>
        <w:rPr>
          <w:rFonts w:ascii="Corbel" w:hAnsi="Corbel" w:cs="Arial"/>
        </w:rPr>
      </w:pPr>
      <w:r>
        <w:rPr>
          <w:rFonts w:ascii="Corbel" w:hAnsi="Corbel" w:cs="Arial"/>
          <w:noProof/>
          <w:lang w:val="en-CA" w:eastAsia="en-CA"/>
        </w:rPr>
        <w:pict>
          <v:shapetype id="_x0000_t202" coordsize="21600,21600" o:spt="202" path="m,l,21600r21600,l21600,xe">
            <v:stroke joinstyle="miter"/>
            <v:path gradientshapeok="t" o:connecttype="rect"/>
          </v:shapetype>
          <v:shape id="_x0000_s1033" type="#_x0000_t202" style="position:absolute;margin-left:233.6pt;margin-top:13.1pt;width:215.5pt;height:67.8pt;z-index:251658240;mso-width-relative:margin;mso-height-relative:margin" fillcolor="yellow">
            <v:textbox>
              <w:txbxContent>
                <w:p w:rsidR="00020825" w:rsidRPr="00752D33" w:rsidRDefault="00020825" w:rsidP="001A38A4">
                  <w:pPr>
                    <w:rPr>
                      <w:rFonts w:ascii="Corbel" w:hAnsi="Corbel"/>
                      <w:sz w:val="20"/>
                      <w:szCs w:val="20"/>
                    </w:rPr>
                  </w:pPr>
                  <w:r>
                    <w:rPr>
                      <w:rFonts w:ascii="Corbel" w:hAnsi="Corbel"/>
                      <w:sz w:val="20"/>
                      <w:szCs w:val="20"/>
                    </w:rPr>
                    <w:t xml:space="preserve">*Any </w:t>
                  </w:r>
                  <w:r w:rsidRPr="00752D33">
                    <w:rPr>
                      <w:rFonts w:ascii="Corbel" w:hAnsi="Corbel"/>
                      <w:b/>
                      <w:sz w:val="20"/>
                      <w:szCs w:val="20"/>
                    </w:rPr>
                    <w:t>bold text</w:t>
                  </w:r>
                  <w:r>
                    <w:rPr>
                      <w:rFonts w:ascii="Corbel" w:hAnsi="Corbel"/>
                      <w:sz w:val="20"/>
                      <w:szCs w:val="20"/>
                    </w:rPr>
                    <w:t>, like the company name (</w:t>
                  </w:r>
                  <w:r w:rsidRPr="00752D33">
                    <w:rPr>
                      <w:rFonts w:ascii="Corbel" w:hAnsi="Corbel"/>
                      <w:b/>
                      <w:sz w:val="20"/>
                      <w:szCs w:val="20"/>
                    </w:rPr>
                    <w:t>ABC Company</w:t>
                  </w:r>
                  <w:r>
                    <w:rPr>
                      <w:rFonts w:ascii="Corbel" w:hAnsi="Corbel"/>
                      <w:sz w:val="20"/>
                      <w:szCs w:val="20"/>
                    </w:rPr>
                    <w:t>), company positions, etc, need to reflect the information within your company.</w:t>
                  </w:r>
                  <w:r>
                    <w:rPr>
                      <w:rFonts w:ascii="Corbel" w:hAnsi="Corbel"/>
                      <w:sz w:val="20"/>
                      <w:szCs w:val="20"/>
                    </w:rPr>
                    <w:br/>
                    <w:t xml:space="preserve">The remainder of the document is only a sample and also needs to be tailored to your company.  </w:t>
                  </w:r>
                </w:p>
              </w:txbxContent>
            </v:textbox>
          </v:shape>
        </w:pict>
      </w:r>
    </w:p>
    <w:p w:rsidR="005C7D74" w:rsidRPr="00094FDF" w:rsidRDefault="005C7D74" w:rsidP="005C7D74">
      <w:pPr>
        <w:tabs>
          <w:tab w:val="left" w:pos="990"/>
        </w:tabs>
        <w:rPr>
          <w:rFonts w:ascii="Corbel" w:hAnsi="Corbel" w:cs="Arial"/>
        </w:rPr>
      </w:pPr>
      <w:r w:rsidRPr="00094FDF">
        <w:rPr>
          <w:rFonts w:ascii="Corbel" w:hAnsi="Corbel" w:cs="Arial"/>
        </w:rPr>
        <w:t>In case of an Injury at Work</w:t>
      </w:r>
    </w:p>
    <w:p w:rsidR="005C7D74" w:rsidRPr="00094FDF" w:rsidRDefault="005C7D74" w:rsidP="005C7D74">
      <w:pPr>
        <w:tabs>
          <w:tab w:val="left" w:pos="990"/>
        </w:tabs>
        <w:rPr>
          <w:rFonts w:ascii="Corbel" w:hAnsi="Corbel" w:cs="Arial"/>
        </w:rPr>
      </w:pPr>
    </w:p>
    <w:p w:rsidR="005C7D74" w:rsidRPr="00094FDF" w:rsidRDefault="005C7D74" w:rsidP="005C7D74">
      <w:pPr>
        <w:tabs>
          <w:tab w:val="left" w:pos="990"/>
        </w:tabs>
        <w:rPr>
          <w:rFonts w:ascii="Corbel" w:hAnsi="Corbel" w:cs="Arial"/>
        </w:rPr>
      </w:pPr>
      <w:r w:rsidRPr="00094FDF">
        <w:rPr>
          <w:rFonts w:ascii="Corbel" w:hAnsi="Corbel" w:cs="Arial"/>
        </w:rPr>
        <w:t>Here’s what to do…</w:t>
      </w:r>
    </w:p>
    <w:p w:rsidR="005C7D74" w:rsidRPr="00094FDF" w:rsidRDefault="005C7D74" w:rsidP="005C7D74">
      <w:pPr>
        <w:tabs>
          <w:tab w:val="left" w:pos="990"/>
        </w:tabs>
        <w:rPr>
          <w:rFonts w:ascii="Corbel" w:hAnsi="Corbel" w:cs="Arial"/>
        </w:rPr>
      </w:pPr>
    </w:p>
    <w:p w:rsidR="005C7D74" w:rsidRPr="00094FDF" w:rsidRDefault="005C7D74" w:rsidP="005C7D74">
      <w:pPr>
        <w:tabs>
          <w:tab w:val="left" w:pos="990"/>
        </w:tabs>
        <w:rPr>
          <w:rFonts w:ascii="Corbel" w:hAnsi="Corbel" w:cs="Arial"/>
          <w:b/>
        </w:rPr>
      </w:pPr>
      <w:r w:rsidRPr="00094FDF">
        <w:rPr>
          <w:rFonts w:ascii="Corbel" w:hAnsi="Corbel" w:cs="Arial"/>
          <w:b/>
        </w:rPr>
        <w:t>INJURED WORKERS…</w:t>
      </w:r>
    </w:p>
    <w:p w:rsidR="005C7D74" w:rsidRPr="00094FDF" w:rsidRDefault="005C7D74" w:rsidP="005C7D74">
      <w:pPr>
        <w:pStyle w:val="ListParagraph"/>
        <w:numPr>
          <w:ilvl w:val="0"/>
          <w:numId w:val="2"/>
        </w:numPr>
        <w:ind w:left="284" w:hanging="284"/>
        <w:rPr>
          <w:rFonts w:ascii="Corbel" w:hAnsi="Corbel" w:cs="Arial"/>
        </w:rPr>
      </w:pPr>
      <w:r w:rsidRPr="00094FDF">
        <w:rPr>
          <w:rFonts w:ascii="Corbel" w:hAnsi="Corbel" w:cs="Arial"/>
        </w:rPr>
        <w:t>Get first aid, if necessary.</w:t>
      </w:r>
    </w:p>
    <w:p w:rsidR="005C7D74" w:rsidRPr="00094FDF" w:rsidRDefault="005C7D74" w:rsidP="005C7D74">
      <w:pPr>
        <w:pStyle w:val="ListParagraph"/>
        <w:numPr>
          <w:ilvl w:val="0"/>
          <w:numId w:val="2"/>
        </w:numPr>
        <w:ind w:left="284" w:hanging="284"/>
        <w:rPr>
          <w:rFonts w:ascii="Corbel" w:hAnsi="Corbel" w:cs="Arial"/>
        </w:rPr>
      </w:pPr>
      <w:r w:rsidRPr="00094FDF">
        <w:rPr>
          <w:rFonts w:ascii="Corbel" w:hAnsi="Corbel" w:cs="Arial"/>
        </w:rPr>
        <w:t>Report the injury/incident before leaving the workplace (if possible) to:</w:t>
      </w:r>
      <w:r w:rsidRPr="00094FDF">
        <w:rPr>
          <w:rFonts w:ascii="Corbel" w:hAnsi="Corbel" w:cs="Arial"/>
        </w:rPr>
        <w:br/>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39"/>
      </w:tblGrid>
      <w:tr w:rsidR="005C7D74" w:rsidRPr="00094FDF" w:rsidTr="005C7D74">
        <w:trPr>
          <w:trHeight w:val="593"/>
        </w:trPr>
        <w:tc>
          <w:tcPr>
            <w:tcW w:w="8505" w:type="dxa"/>
          </w:tcPr>
          <w:p w:rsidR="005C7D74" w:rsidRPr="00094FDF" w:rsidRDefault="005C7D74" w:rsidP="005C7D74">
            <w:pPr>
              <w:pStyle w:val="ListParagraph"/>
              <w:ind w:left="284" w:hanging="284"/>
              <w:rPr>
                <w:rFonts w:ascii="Corbel" w:hAnsi="Corbel" w:cs="Arial"/>
              </w:rPr>
            </w:pPr>
          </w:p>
        </w:tc>
      </w:tr>
    </w:tbl>
    <w:p w:rsidR="005C7D74" w:rsidRPr="00094FDF" w:rsidRDefault="005C7D74" w:rsidP="005C7D74">
      <w:pPr>
        <w:pStyle w:val="ListParagraph"/>
        <w:ind w:left="284" w:hanging="284"/>
        <w:rPr>
          <w:rFonts w:ascii="Corbel" w:hAnsi="Corbel" w:cs="Arial"/>
        </w:rPr>
      </w:pPr>
    </w:p>
    <w:p w:rsidR="005C7D74" w:rsidRPr="00094FDF" w:rsidRDefault="005C7D74" w:rsidP="005C7D74">
      <w:pPr>
        <w:pStyle w:val="ListParagraph"/>
        <w:numPr>
          <w:ilvl w:val="0"/>
          <w:numId w:val="2"/>
        </w:numPr>
        <w:ind w:left="284" w:hanging="284"/>
        <w:rPr>
          <w:rFonts w:ascii="Corbel" w:hAnsi="Corbel" w:cs="Arial"/>
        </w:rPr>
      </w:pPr>
      <w:r w:rsidRPr="00094FDF">
        <w:rPr>
          <w:rFonts w:ascii="Corbel" w:hAnsi="Corbel" w:cs="Arial"/>
        </w:rPr>
        <w:t>Seek timely medical treatment and advise doctor you were hurt on the job.</w:t>
      </w:r>
    </w:p>
    <w:p w:rsidR="005C7D74" w:rsidRPr="00094FDF" w:rsidRDefault="005C7D74" w:rsidP="005C7D74">
      <w:pPr>
        <w:pStyle w:val="ListParagraph"/>
        <w:numPr>
          <w:ilvl w:val="0"/>
          <w:numId w:val="2"/>
        </w:numPr>
        <w:ind w:left="284" w:hanging="284"/>
        <w:rPr>
          <w:rFonts w:ascii="Corbel" w:hAnsi="Corbel" w:cs="Arial"/>
        </w:rPr>
      </w:pPr>
      <w:r w:rsidRPr="00094FDF">
        <w:rPr>
          <w:rFonts w:ascii="Corbel" w:hAnsi="Corbel" w:cs="Arial"/>
        </w:rPr>
        <w:t xml:space="preserve">Bring the Doctor’s Report of Injury (Form </w:t>
      </w:r>
      <w:r w:rsidR="00301F46">
        <w:rPr>
          <w:rFonts w:ascii="Corbel" w:hAnsi="Corbel" w:cs="Arial"/>
        </w:rPr>
        <w:t>MD</w:t>
      </w:r>
      <w:r w:rsidRPr="00094FDF">
        <w:rPr>
          <w:rFonts w:ascii="Corbel" w:hAnsi="Corbel" w:cs="Arial"/>
        </w:rPr>
        <w:t>) back to your employer as soon as possible (the next working day).</w:t>
      </w:r>
    </w:p>
    <w:p w:rsidR="005C7D74" w:rsidRPr="00094FDF" w:rsidRDefault="005C7D74" w:rsidP="005C7D74">
      <w:pPr>
        <w:pStyle w:val="ListParagraph"/>
        <w:numPr>
          <w:ilvl w:val="0"/>
          <w:numId w:val="2"/>
        </w:numPr>
        <w:ind w:left="284" w:hanging="284"/>
        <w:rPr>
          <w:rFonts w:ascii="Corbel" w:hAnsi="Corbel" w:cs="Arial"/>
        </w:rPr>
      </w:pPr>
      <w:r w:rsidRPr="00094FDF">
        <w:rPr>
          <w:rFonts w:ascii="Corbel" w:hAnsi="Corbel" w:cs="Arial"/>
        </w:rPr>
        <w:t>Complete a Worker’s Report of Injury (Form 6) and submit to the Workplace Health, Safety and Compensation Commission (WorkplaceNL) as soon as possible by faxing toll free to 1-800-276-5257 or (709) 778-1302.</w:t>
      </w:r>
    </w:p>
    <w:p w:rsidR="005C7D74" w:rsidRPr="00094FDF" w:rsidRDefault="005C7D74" w:rsidP="005C7D74">
      <w:pPr>
        <w:ind w:left="284" w:hanging="284"/>
        <w:rPr>
          <w:rFonts w:ascii="Corbel" w:hAnsi="Corbel" w:cs="Arial"/>
        </w:rPr>
      </w:pPr>
    </w:p>
    <w:p w:rsidR="005C7D74" w:rsidRPr="00094FDF" w:rsidRDefault="005C7D74" w:rsidP="005C7D74">
      <w:pPr>
        <w:ind w:left="284" w:hanging="284"/>
        <w:rPr>
          <w:rFonts w:ascii="Corbel" w:hAnsi="Corbel" w:cs="Arial"/>
          <w:b/>
        </w:rPr>
      </w:pPr>
      <w:r w:rsidRPr="00094FDF">
        <w:rPr>
          <w:rFonts w:ascii="Corbel" w:hAnsi="Corbel" w:cs="Arial"/>
          <w:b/>
        </w:rPr>
        <w:t>EMPLOYERS…</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Transport your injured worker to appropriate medical care.</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Complete an Employer’s Report of Injury (Form 7) and submit to WorkplaceNL (within three days).</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Complete an Employer Incident Report Form and keep it at your workplace.</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Determine the cause of injury and take action to prevent further injuries.</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 xml:space="preserve">Work with your injured worker to develop an Early and Safe Return-to-Work Plan and submit the Plan to WorkplaceNL (within five days of receiving the Doctor’s Report of Injury – Form </w:t>
      </w:r>
      <w:r w:rsidR="00301F46">
        <w:rPr>
          <w:rFonts w:ascii="Corbel" w:hAnsi="Corbel" w:cs="Arial"/>
        </w:rPr>
        <w:t>MD</w:t>
      </w:r>
      <w:r w:rsidRPr="00094FDF">
        <w:rPr>
          <w:rFonts w:ascii="Corbel" w:hAnsi="Corbel" w:cs="Arial"/>
        </w:rPr>
        <w:t>).</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Provincially regulated employers must report “serious injuries” [see OHS Regulations Sec 10]. Call the 24 hour Accident Reporting Line 709-729-4444.</w:t>
      </w:r>
    </w:p>
    <w:p w:rsidR="005C7D74" w:rsidRPr="00094FDF" w:rsidRDefault="005C7D74" w:rsidP="005C7D74">
      <w:pPr>
        <w:pStyle w:val="ListParagraph"/>
        <w:numPr>
          <w:ilvl w:val="0"/>
          <w:numId w:val="3"/>
        </w:numPr>
        <w:ind w:left="284" w:hanging="284"/>
        <w:rPr>
          <w:rFonts w:ascii="Corbel" w:hAnsi="Corbel" w:cs="Arial"/>
        </w:rPr>
      </w:pPr>
      <w:r w:rsidRPr="00094FDF">
        <w:rPr>
          <w:rFonts w:ascii="Corbel" w:hAnsi="Corbel" w:cs="Arial"/>
        </w:rPr>
        <w:t xml:space="preserve">Federally regulated employers must report “serious occurrences” [see Canada </w:t>
      </w:r>
      <w:proofErr w:type="spellStart"/>
      <w:r w:rsidRPr="00094FDF">
        <w:rPr>
          <w:rFonts w:ascii="Corbel" w:hAnsi="Corbel" w:cs="Arial"/>
        </w:rPr>
        <w:t>Labour</w:t>
      </w:r>
      <w:proofErr w:type="spellEnd"/>
      <w:r w:rsidRPr="00094FDF">
        <w:rPr>
          <w:rFonts w:ascii="Corbel" w:hAnsi="Corbel" w:cs="Arial"/>
        </w:rPr>
        <w:t xml:space="preserve"> Code Part II, Part XV, s.15.5]. Call (709) 772-5022 or after hours call collect 0-506-851-6644.</w:t>
      </w:r>
    </w:p>
    <w:p w:rsidR="005C7D74" w:rsidRPr="00094FDF" w:rsidRDefault="005C7D74" w:rsidP="005C7D74">
      <w:pPr>
        <w:rPr>
          <w:rFonts w:ascii="Corbel" w:hAnsi="Corbel" w:cs="Arial"/>
          <w:b/>
        </w:rPr>
      </w:pPr>
    </w:p>
    <w:p w:rsidR="005C7D74" w:rsidRPr="00094FDF" w:rsidRDefault="005C7D74" w:rsidP="005C7D74">
      <w:pPr>
        <w:rPr>
          <w:rFonts w:ascii="Corbel" w:hAnsi="Corbel" w:cs="Arial"/>
          <w:b/>
        </w:rPr>
      </w:pPr>
    </w:p>
    <w:p w:rsidR="005C7D74" w:rsidRPr="00094FDF" w:rsidRDefault="005C7D74" w:rsidP="005C7D74">
      <w:pPr>
        <w:rPr>
          <w:rFonts w:ascii="Corbel" w:hAnsi="Corbel" w:cs="Arial"/>
          <w:b/>
        </w:rPr>
      </w:pPr>
    </w:p>
    <w:p w:rsidR="005C7D74" w:rsidRPr="00094FDF" w:rsidRDefault="005C7D74" w:rsidP="005C7D74">
      <w:pPr>
        <w:rPr>
          <w:rFonts w:ascii="Corbel" w:hAnsi="Corbel" w:cs="Arial"/>
          <w:b/>
        </w:rPr>
      </w:pPr>
    </w:p>
    <w:p w:rsidR="005C7D74" w:rsidRPr="00094FDF" w:rsidRDefault="005C7D74" w:rsidP="005C7D74">
      <w:pPr>
        <w:rPr>
          <w:rFonts w:ascii="Corbel" w:hAnsi="Corbel" w:cs="Arial"/>
          <w:b/>
        </w:rPr>
      </w:pPr>
    </w:p>
    <w:p w:rsidR="00F65EF7" w:rsidRPr="00094FDF" w:rsidRDefault="00F65EF7" w:rsidP="005C7D74">
      <w:pPr>
        <w:rPr>
          <w:rFonts w:ascii="Corbel" w:hAnsi="Corbel" w:cs="Arial"/>
          <w:b/>
        </w:rPr>
      </w:pPr>
    </w:p>
    <w:p w:rsidR="00094FDF" w:rsidRPr="00094FDF" w:rsidRDefault="00094FDF" w:rsidP="005C7D74">
      <w:pPr>
        <w:rPr>
          <w:rFonts w:ascii="Corbel" w:hAnsi="Corbel" w:cs="Arial"/>
          <w:b/>
        </w:rPr>
      </w:pPr>
    </w:p>
    <w:p w:rsidR="005C7D74" w:rsidRPr="00094FDF" w:rsidRDefault="00094FDF" w:rsidP="00094FDF">
      <w:pPr>
        <w:jc w:val="center"/>
        <w:rPr>
          <w:rFonts w:ascii="Corbel" w:hAnsi="Corbel" w:cs="Arial"/>
          <w:b/>
        </w:rPr>
      </w:pPr>
      <w:r w:rsidRPr="00094FDF">
        <w:rPr>
          <w:rFonts w:ascii="Corbel" w:hAnsi="Corbel" w:cs="Arial"/>
          <w:b/>
        </w:rPr>
        <w:lastRenderedPageBreak/>
        <w:t>RETURN-TO-WORK PLANNING</w:t>
      </w:r>
    </w:p>
    <w:p w:rsidR="005C7D74" w:rsidRPr="00094FDF" w:rsidRDefault="005C7D74" w:rsidP="005C7D74">
      <w:pPr>
        <w:rPr>
          <w:rFonts w:ascii="Corbel" w:hAnsi="Corbel" w:cs="Arial"/>
          <w:b/>
        </w:rPr>
      </w:pPr>
    </w:p>
    <w:p w:rsidR="0062698C" w:rsidRPr="00094FDF" w:rsidRDefault="0062698C" w:rsidP="00890E9D">
      <w:pPr>
        <w:rPr>
          <w:rFonts w:ascii="Corbel" w:hAnsi="Corbel" w:cs="Arial"/>
          <w:b/>
        </w:rPr>
      </w:pPr>
      <w:r w:rsidRPr="00094FDF">
        <w:rPr>
          <w:rFonts w:ascii="Corbel" w:hAnsi="Corbel" w:cs="Arial"/>
        </w:rPr>
        <w:t>Up</w:t>
      </w:r>
      <w:r w:rsidR="005402BE" w:rsidRPr="00094FDF">
        <w:rPr>
          <w:rFonts w:ascii="Corbel" w:hAnsi="Corbel" w:cs="Arial"/>
        </w:rPr>
        <w:t xml:space="preserve">on receipt of the Form </w:t>
      </w:r>
      <w:r w:rsidR="00301F46">
        <w:rPr>
          <w:rFonts w:ascii="Corbel" w:hAnsi="Corbel" w:cs="Arial"/>
        </w:rPr>
        <w:t>MD</w:t>
      </w:r>
      <w:r w:rsidR="005402BE" w:rsidRPr="00094FDF">
        <w:rPr>
          <w:rFonts w:ascii="Corbel" w:hAnsi="Corbel" w:cs="Arial"/>
        </w:rPr>
        <w:t xml:space="preserve"> </w:t>
      </w:r>
      <w:r w:rsidR="005402BE" w:rsidRPr="00094FDF">
        <w:rPr>
          <w:rFonts w:ascii="Corbel" w:hAnsi="Corbel" w:cs="Arial"/>
          <w:b/>
        </w:rPr>
        <w:t>Human Resources/Safety Officer</w:t>
      </w:r>
      <w:r w:rsidR="00CD1414" w:rsidRPr="00094FDF">
        <w:rPr>
          <w:rFonts w:ascii="Corbel" w:hAnsi="Corbel" w:cs="Arial"/>
          <w:b/>
        </w:rPr>
        <w:t xml:space="preserve"> Disability Manager* </w:t>
      </w:r>
      <w:r w:rsidRPr="00094FDF">
        <w:rPr>
          <w:rFonts w:ascii="Corbel" w:hAnsi="Corbel" w:cs="Arial"/>
        </w:rPr>
        <w:t xml:space="preserve">will review the functional abilities information </w:t>
      </w:r>
      <w:r w:rsidR="00C82097" w:rsidRPr="00094FDF">
        <w:rPr>
          <w:rFonts w:ascii="Corbel" w:hAnsi="Corbel" w:cs="Arial"/>
        </w:rPr>
        <w:t xml:space="preserve"> </w:t>
      </w:r>
      <w:r w:rsidRPr="00094FDF">
        <w:rPr>
          <w:rFonts w:ascii="Corbel" w:hAnsi="Corbel" w:cs="Arial"/>
        </w:rPr>
        <w:t xml:space="preserve">with the worker. </w:t>
      </w:r>
      <w:r w:rsidR="00BE55A6" w:rsidRPr="00094FDF">
        <w:rPr>
          <w:rFonts w:ascii="Corbel" w:hAnsi="Corbel" w:cs="Arial"/>
        </w:rPr>
        <w:t xml:space="preserve">This information will be </w:t>
      </w:r>
      <w:r w:rsidR="00C82097" w:rsidRPr="00094FDF">
        <w:rPr>
          <w:rFonts w:ascii="Corbel" w:hAnsi="Corbel" w:cs="Arial"/>
        </w:rPr>
        <w:t xml:space="preserve">used in conjunction with the worker’s job description, </w:t>
      </w:r>
      <w:r w:rsidR="00C82097" w:rsidRPr="00094FDF">
        <w:rPr>
          <w:rFonts w:ascii="Corbel" w:hAnsi="Corbel" w:cs="Arial"/>
          <w:b/>
        </w:rPr>
        <w:t>collective agreement</w:t>
      </w:r>
      <w:r w:rsidR="001A38A4" w:rsidRPr="00094FDF">
        <w:rPr>
          <w:rFonts w:ascii="Corbel" w:hAnsi="Corbel" w:cs="Arial"/>
          <w:b/>
        </w:rPr>
        <w:t>*</w:t>
      </w:r>
      <w:r w:rsidR="00C82097" w:rsidRPr="00094FDF">
        <w:rPr>
          <w:rFonts w:ascii="Corbel" w:hAnsi="Corbel" w:cs="Arial"/>
        </w:rPr>
        <w:t>, work requirements</w:t>
      </w:r>
      <w:r w:rsidR="001A38A4" w:rsidRPr="00094FDF">
        <w:rPr>
          <w:rFonts w:ascii="Corbel" w:hAnsi="Corbel" w:cs="Arial"/>
        </w:rPr>
        <w:t>,</w:t>
      </w:r>
      <w:r w:rsidR="00C82097" w:rsidRPr="00094FDF">
        <w:rPr>
          <w:rFonts w:ascii="Corbel" w:hAnsi="Corbel" w:cs="Arial"/>
        </w:rPr>
        <w:t xml:space="preserve"> and Worker’s Compensation legislation to identify </w:t>
      </w:r>
      <w:r w:rsidR="001A38A4" w:rsidRPr="00094FDF">
        <w:rPr>
          <w:rFonts w:ascii="Corbel" w:hAnsi="Corbel" w:cs="Arial"/>
        </w:rPr>
        <w:t xml:space="preserve">available suitable </w:t>
      </w:r>
      <w:r w:rsidR="00C82097" w:rsidRPr="00094FDF">
        <w:rPr>
          <w:rFonts w:ascii="Corbel" w:hAnsi="Corbel" w:cs="Arial"/>
        </w:rPr>
        <w:t>work.</w:t>
      </w:r>
    </w:p>
    <w:p w:rsidR="00C82097" w:rsidRPr="00094FDF" w:rsidRDefault="00C82097" w:rsidP="00890E9D">
      <w:pPr>
        <w:ind w:left="360"/>
        <w:rPr>
          <w:rFonts w:ascii="Corbel" w:hAnsi="Corbel" w:cs="Arial"/>
        </w:rPr>
      </w:pPr>
    </w:p>
    <w:p w:rsidR="005121E5" w:rsidRPr="00094FDF" w:rsidRDefault="00C82097" w:rsidP="00890E9D">
      <w:pPr>
        <w:rPr>
          <w:rFonts w:ascii="Corbel" w:hAnsi="Corbel" w:cs="Arial"/>
        </w:rPr>
      </w:pPr>
      <w:r w:rsidRPr="00094FDF">
        <w:rPr>
          <w:rFonts w:ascii="Corbel" w:hAnsi="Corbel" w:cs="Arial"/>
        </w:rPr>
        <w:t xml:space="preserve">The employer and the injured employee will consider all possible job options in accordance with the Hierarchy of Return to Work as outlined in </w:t>
      </w:r>
      <w:r w:rsidR="00BE55A6" w:rsidRPr="00094FDF">
        <w:rPr>
          <w:rFonts w:ascii="Corbel" w:hAnsi="Corbel" w:cs="Arial"/>
        </w:rPr>
        <w:t>WorkplaceNL’s Pol</w:t>
      </w:r>
      <w:r w:rsidRPr="00094FDF">
        <w:rPr>
          <w:rFonts w:ascii="Corbel" w:hAnsi="Corbel" w:cs="Arial"/>
        </w:rPr>
        <w:t>icy RE-18</w:t>
      </w:r>
      <w:r w:rsidR="001A38A4" w:rsidRPr="00094FDF">
        <w:rPr>
          <w:rFonts w:ascii="Corbel" w:hAnsi="Corbel" w:cs="Arial"/>
        </w:rPr>
        <w:t xml:space="preserve"> and the Accommodation Guideline outlined below</w:t>
      </w:r>
      <w:r w:rsidRPr="00094FDF">
        <w:rPr>
          <w:rFonts w:ascii="Corbel" w:hAnsi="Corbel" w:cs="Arial"/>
        </w:rPr>
        <w:t>.</w:t>
      </w:r>
    </w:p>
    <w:p w:rsidR="00C82097" w:rsidRPr="00094FDF" w:rsidRDefault="00C82097" w:rsidP="00890E9D">
      <w:pPr>
        <w:ind w:left="360"/>
        <w:rPr>
          <w:rFonts w:ascii="Corbel" w:hAnsi="Corbel" w:cs="Arial"/>
        </w:rPr>
      </w:pPr>
    </w:p>
    <w:p w:rsidR="00C82097" w:rsidRPr="00094FDF" w:rsidRDefault="00C82097" w:rsidP="00890E9D">
      <w:pPr>
        <w:rPr>
          <w:rFonts w:ascii="Corbel" w:hAnsi="Corbel" w:cs="Arial"/>
        </w:rPr>
      </w:pPr>
      <w:r w:rsidRPr="00094FDF">
        <w:rPr>
          <w:rFonts w:ascii="Corbel" w:hAnsi="Corbel" w:cs="Arial"/>
        </w:rPr>
        <w:t>Once the employer and the employee agree to job duties to be performed, schedule, pay etc….an E</w:t>
      </w:r>
      <w:r w:rsidR="005402BE" w:rsidRPr="00094FDF">
        <w:rPr>
          <w:rFonts w:ascii="Corbel" w:hAnsi="Corbel" w:cs="Arial"/>
        </w:rPr>
        <w:t>SRTW</w:t>
      </w:r>
      <w:r w:rsidRPr="00094FDF">
        <w:rPr>
          <w:rFonts w:ascii="Corbel" w:hAnsi="Corbel" w:cs="Arial"/>
        </w:rPr>
        <w:t xml:space="preserve"> plan will be </w:t>
      </w:r>
      <w:r w:rsidR="005402BE" w:rsidRPr="00094FDF">
        <w:rPr>
          <w:rFonts w:ascii="Corbel" w:hAnsi="Corbel" w:cs="Arial"/>
        </w:rPr>
        <w:t>se</w:t>
      </w:r>
      <w:r w:rsidRPr="00094FDF">
        <w:rPr>
          <w:rFonts w:ascii="Corbel" w:hAnsi="Corbel" w:cs="Arial"/>
        </w:rPr>
        <w:t xml:space="preserve">nt to </w:t>
      </w:r>
      <w:r w:rsidR="00BE55A6" w:rsidRPr="00094FDF">
        <w:rPr>
          <w:rFonts w:ascii="Corbel" w:hAnsi="Corbel" w:cs="Arial"/>
        </w:rPr>
        <w:t>WorkplaceNL</w:t>
      </w:r>
      <w:r w:rsidR="005402BE" w:rsidRPr="00094FDF">
        <w:rPr>
          <w:rFonts w:ascii="Corbel" w:hAnsi="Corbel" w:cs="Arial"/>
        </w:rPr>
        <w:t xml:space="preserve"> within </w:t>
      </w:r>
      <w:r w:rsidR="005402BE" w:rsidRPr="00094FDF">
        <w:rPr>
          <w:rFonts w:ascii="Corbel" w:hAnsi="Corbel" w:cs="Arial"/>
          <w:u w:val="single"/>
        </w:rPr>
        <w:t>5 days</w:t>
      </w:r>
      <w:r w:rsidR="001A38A4" w:rsidRPr="00094FDF">
        <w:rPr>
          <w:rFonts w:ascii="Corbel" w:hAnsi="Corbel" w:cs="Arial"/>
        </w:rPr>
        <w:t xml:space="preserve"> of receipt of the Form </w:t>
      </w:r>
      <w:r w:rsidR="00301F46">
        <w:rPr>
          <w:rFonts w:ascii="Corbel" w:hAnsi="Corbel" w:cs="Arial"/>
        </w:rPr>
        <w:t>MD</w:t>
      </w:r>
      <w:r w:rsidR="001A38A4" w:rsidRPr="00094FDF">
        <w:rPr>
          <w:rFonts w:ascii="Corbel" w:hAnsi="Corbel" w:cs="Arial"/>
        </w:rPr>
        <w:t>.</w:t>
      </w:r>
    </w:p>
    <w:p w:rsidR="00C82097" w:rsidRPr="00094FDF" w:rsidRDefault="00C82097" w:rsidP="00890E9D">
      <w:pPr>
        <w:ind w:left="360"/>
        <w:rPr>
          <w:rFonts w:ascii="Corbel" w:hAnsi="Corbel" w:cs="Arial"/>
        </w:rPr>
      </w:pPr>
    </w:p>
    <w:p w:rsidR="00C82097" w:rsidRPr="00094FDF" w:rsidRDefault="00C82097" w:rsidP="00890E9D">
      <w:pPr>
        <w:rPr>
          <w:rFonts w:ascii="Corbel" w:hAnsi="Corbel" w:cs="Arial"/>
          <w:b/>
        </w:rPr>
      </w:pPr>
      <w:r w:rsidRPr="00094FDF">
        <w:rPr>
          <w:rFonts w:ascii="Corbel" w:hAnsi="Corbel" w:cs="Arial"/>
        </w:rPr>
        <w:t xml:space="preserve">The employee’s supervisor will be </w:t>
      </w:r>
      <w:r w:rsidR="005D7760" w:rsidRPr="00094FDF">
        <w:rPr>
          <w:rFonts w:ascii="Corbel" w:hAnsi="Corbel" w:cs="Arial"/>
        </w:rPr>
        <w:t>notified of the return to work plan and will</w:t>
      </w:r>
      <w:r w:rsidR="00B53A52" w:rsidRPr="00094FDF">
        <w:rPr>
          <w:rFonts w:ascii="Corbel" w:hAnsi="Corbel" w:cs="Arial"/>
        </w:rPr>
        <w:t xml:space="preserve"> be</w:t>
      </w:r>
      <w:r w:rsidR="005D7760" w:rsidRPr="00094FDF">
        <w:rPr>
          <w:rFonts w:ascii="Corbel" w:hAnsi="Corbel" w:cs="Arial"/>
        </w:rPr>
        <w:t xml:space="preserve"> </w:t>
      </w:r>
      <w:r w:rsidRPr="00094FDF">
        <w:rPr>
          <w:rFonts w:ascii="Corbel" w:hAnsi="Corbel" w:cs="Arial"/>
        </w:rPr>
        <w:t xml:space="preserve">responsible for monitoring the </w:t>
      </w:r>
      <w:r w:rsidR="005D7760" w:rsidRPr="00094FDF">
        <w:rPr>
          <w:rFonts w:ascii="Corbel" w:hAnsi="Corbel" w:cs="Arial"/>
        </w:rPr>
        <w:t>employee’s</w:t>
      </w:r>
      <w:r w:rsidRPr="00094FDF">
        <w:rPr>
          <w:rFonts w:ascii="Corbel" w:hAnsi="Corbel" w:cs="Arial"/>
        </w:rPr>
        <w:t xml:space="preserve"> progress while at work</w:t>
      </w:r>
      <w:r w:rsidR="005402BE" w:rsidRPr="00094FDF">
        <w:rPr>
          <w:rFonts w:ascii="Corbel" w:hAnsi="Corbel" w:cs="Arial"/>
        </w:rPr>
        <w:t xml:space="preserve">. Any problems/issues will be reported to </w:t>
      </w:r>
      <w:r w:rsidR="001A38A4" w:rsidRPr="00094FDF">
        <w:rPr>
          <w:rFonts w:ascii="Corbel" w:hAnsi="Corbel" w:cs="Arial"/>
          <w:b/>
        </w:rPr>
        <w:t>Human Resources/Safety Officer/Disability Manager*</w:t>
      </w:r>
      <w:r w:rsidR="005402BE" w:rsidRPr="00094FDF">
        <w:rPr>
          <w:rFonts w:ascii="Corbel" w:hAnsi="Corbel" w:cs="Arial"/>
        </w:rPr>
        <w:t>.</w:t>
      </w:r>
    </w:p>
    <w:p w:rsidR="005D7760" w:rsidRPr="00094FDF" w:rsidRDefault="005D7760" w:rsidP="00890E9D">
      <w:pPr>
        <w:ind w:left="360"/>
        <w:rPr>
          <w:rFonts w:ascii="Corbel" w:hAnsi="Corbel" w:cs="Arial"/>
        </w:rPr>
      </w:pPr>
    </w:p>
    <w:p w:rsidR="005D7760" w:rsidRPr="00094FDF" w:rsidRDefault="005D7760" w:rsidP="00890E9D">
      <w:pPr>
        <w:rPr>
          <w:rFonts w:ascii="Corbel" w:hAnsi="Corbel" w:cs="Arial"/>
          <w:b/>
        </w:rPr>
      </w:pPr>
      <w:r w:rsidRPr="00094FDF">
        <w:rPr>
          <w:rFonts w:ascii="Corbel" w:hAnsi="Corbel" w:cs="Arial"/>
        </w:rPr>
        <w:t xml:space="preserve">Communication will be </w:t>
      </w:r>
      <w:r w:rsidR="005402BE" w:rsidRPr="00094FDF">
        <w:rPr>
          <w:rFonts w:ascii="Corbel" w:hAnsi="Corbel" w:cs="Arial"/>
        </w:rPr>
        <w:t>weekly t</w:t>
      </w:r>
      <w:r w:rsidRPr="00094FDF">
        <w:rPr>
          <w:rFonts w:ascii="Corbel" w:hAnsi="Corbel" w:cs="Arial"/>
        </w:rPr>
        <w:t xml:space="preserve">hroughout the return to work process and the employee is expected to notify the </w:t>
      </w:r>
      <w:r w:rsidR="001A38A4" w:rsidRPr="00094FDF">
        <w:rPr>
          <w:rFonts w:ascii="Corbel" w:hAnsi="Corbel" w:cs="Arial"/>
          <w:b/>
        </w:rPr>
        <w:t xml:space="preserve">Human Resources/Safety Officer/Disability Manager* </w:t>
      </w:r>
      <w:r w:rsidRPr="00094FDF">
        <w:rPr>
          <w:rFonts w:ascii="Corbel" w:hAnsi="Corbel" w:cs="Arial"/>
        </w:rPr>
        <w:t>if there is a change in their condition</w:t>
      </w:r>
      <w:r w:rsidR="00CD1414" w:rsidRPr="00094FDF">
        <w:rPr>
          <w:rFonts w:ascii="Corbel" w:hAnsi="Corbel" w:cs="Arial"/>
        </w:rPr>
        <w:t>, any new/changed medical appointments.  This will enable timely changes to the work schedule that may be required.</w:t>
      </w:r>
    </w:p>
    <w:p w:rsidR="00BA27C1" w:rsidRPr="00094FDF" w:rsidRDefault="00BA27C1" w:rsidP="00BA27C1">
      <w:pPr>
        <w:rPr>
          <w:rFonts w:ascii="Corbel" w:hAnsi="Corbel" w:cs="Arial"/>
        </w:rPr>
      </w:pPr>
    </w:p>
    <w:p w:rsidR="00BA27C1" w:rsidRPr="00094FDF" w:rsidRDefault="00062320" w:rsidP="00BA27C1">
      <w:pPr>
        <w:rPr>
          <w:rFonts w:ascii="Corbel" w:hAnsi="Corbel" w:cs="Arial"/>
          <w:b/>
        </w:rPr>
      </w:pPr>
      <w:r w:rsidRPr="00094FDF">
        <w:rPr>
          <w:rFonts w:ascii="Corbel" w:hAnsi="Corbel" w:cs="Arial"/>
          <w:b/>
        </w:rPr>
        <w:t>A</w:t>
      </w:r>
      <w:r w:rsidR="00BA27C1" w:rsidRPr="00094FDF">
        <w:rPr>
          <w:rFonts w:ascii="Corbel" w:hAnsi="Corbel" w:cs="Arial"/>
          <w:b/>
        </w:rPr>
        <w:t>ccommodation Guidelines</w:t>
      </w:r>
    </w:p>
    <w:p w:rsidR="00BA27C1" w:rsidRPr="00094FDF" w:rsidRDefault="00BA27C1" w:rsidP="00BA27C1">
      <w:pPr>
        <w:rPr>
          <w:rFonts w:ascii="Corbel" w:hAnsi="Corbel" w:cs="Arial"/>
        </w:rPr>
      </w:pPr>
    </w:p>
    <w:p w:rsidR="00BA27C1" w:rsidRPr="00094FDF" w:rsidRDefault="00BA27C1" w:rsidP="00BA27C1">
      <w:pPr>
        <w:rPr>
          <w:rFonts w:ascii="Corbel" w:hAnsi="Corbel" w:cs="Arial"/>
        </w:rPr>
      </w:pPr>
      <w:r w:rsidRPr="00094FDF">
        <w:rPr>
          <w:rFonts w:ascii="Corbel" w:hAnsi="Corbel" w:cs="Arial"/>
          <w:b/>
        </w:rPr>
        <w:t>ABC Company</w:t>
      </w:r>
      <w:r w:rsidRPr="00094FDF">
        <w:rPr>
          <w:rFonts w:ascii="Corbel" w:hAnsi="Corbel" w:cs="Arial"/>
        </w:rPr>
        <w:t xml:space="preserve"> is committed to assisting injured employees return to productive and meaningful employment through the return to work program.</w:t>
      </w:r>
    </w:p>
    <w:p w:rsidR="00BA27C1" w:rsidRPr="00094FDF" w:rsidRDefault="00BA27C1" w:rsidP="00BA27C1">
      <w:pPr>
        <w:rPr>
          <w:rFonts w:ascii="Corbel" w:hAnsi="Corbel" w:cs="Arial"/>
        </w:rPr>
      </w:pPr>
    </w:p>
    <w:p w:rsidR="00BA27C1" w:rsidRPr="00094FDF" w:rsidRDefault="00BA27C1" w:rsidP="00BA27C1">
      <w:pPr>
        <w:rPr>
          <w:rFonts w:ascii="Corbel" w:hAnsi="Corbel" w:cs="Arial"/>
        </w:rPr>
      </w:pPr>
      <w:r w:rsidRPr="00094FDF">
        <w:rPr>
          <w:rFonts w:ascii="Corbel" w:hAnsi="Corbel" w:cs="Arial"/>
        </w:rPr>
        <w:t xml:space="preserve">The company will facilitate the return to work process in accordance with WorkplaceNL’s Policy RE-18 Hierarchy of Return to Work and Accommodation. This hierarchy will be used as a guideline when making decisions regarding the return to work process. The goal is to always keep the injured worker as closely linked to their pre-injury position as possible. </w:t>
      </w:r>
      <w:r w:rsidR="00CD1414" w:rsidRPr="00094FDF">
        <w:rPr>
          <w:rFonts w:ascii="Corbel" w:hAnsi="Corbel" w:cs="Arial"/>
        </w:rPr>
        <w:t xml:space="preserve"> </w:t>
      </w:r>
      <w:r w:rsidRPr="00094FDF">
        <w:rPr>
          <w:rFonts w:ascii="Corbel" w:hAnsi="Corbel" w:cs="Arial"/>
        </w:rPr>
        <w:t xml:space="preserve">There are times when a situation may occur where the hierarchy may not provide the most effective method of assisting the injured employee. </w:t>
      </w:r>
      <w:r w:rsidR="00CD1414" w:rsidRPr="00094FDF">
        <w:rPr>
          <w:rFonts w:ascii="Corbel" w:hAnsi="Corbel" w:cs="Arial"/>
        </w:rPr>
        <w:t xml:space="preserve"> </w:t>
      </w:r>
      <w:r w:rsidRPr="00094FDF">
        <w:rPr>
          <w:rFonts w:ascii="Corbel" w:hAnsi="Corbel" w:cs="Arial"/>
        </w:rPr>
        <w:t>In these exceptional cases the circumstances will be reviewed and a decision will be made in consultation with the injured employee, WorkplaceNL and any other parties that may be participating in the return to work process.</w:t>
      </w:r>
    </w:p>
    <w:p w:rsidR="00BA27C1" w:rsidRPr="00094FDF" w:rsidRDefault="00BA27C1" w:rsidP="00BA27C1">
      <w:pPr>
        <w:rPr>
          <w:rFonts w:ascii="Corbel" w:hAnsi="Corbel" w:cs="Arial"/>
        </w:rPr>
      </w:pPr>
    </w:p>
    <w:p w:rsidR="00D10FA7" w:rsidRPr="00094FDF" w:rsidRDefault="00D10FA7" w:rsidP="00BA27C1">
      <w:pPr>
        <w:rPr>
          <w:rFonts w:ascii="Corbel" w:hAnsi="Corbel" w:cs="Arial"/>
          <w:b/>
        </w:rPr>
      </w:pPr>
    </w:p>
    <w:p w:rsidR="00D10FA7" w:rsidRPr="00094FDF" w:rsidRDefault="00D10FA7" w:rsidP="00BA27C1">
      <w:pPr>
        <w:rPr>
          <w:rFonts w:ascii="Corbel" w:hAnsi="Corbel" w:cs="Arial"/>
          <w:b/>
        </w:rPr>
      </w:pPr>
    </w:p>
    <w:p w:rsidR="00BA27C1" w:rsidRPr="00094FDF" w:rsidRDefault="001A38A4" w:rsidP="00BA27C1">
      <w:pPr>
        <w:rPr>
          <w:rFonts w:ascii="Corbel" w:hAnsi="Corbel" w:cs="Arial"/>
          <w:b/>
        </w:rPr>
      </w:pPr>
      <w:r w:rsidRPr="00094FDF">
        <w:rPr>
          <w:rFonts w:ascii="Corbel" w:hAnsi="Corbel" w:cs="Arial"/>
          <w:b/>
        </w:rPr>
        <w:lastRenderedPageBreak/>
        <w:t>Human Resources/Safety Officer/Disability Manager*</w:t>
      </w:r>
      <w:r w:rsidR="00BA27C1" w:rsidRPr="00094FDF">
        <w:rPr>
          <w:rFonts w:ascii="Corbel" w:hAnsi="Corbel" w:cs="Arial"/>
          <w:b/>
        </w:rPr>
        <w:t xml:space="preserve"> </w:t>
      </w:r>
      <w:r w:rsidR="00BA27C1" w:rsidRPr="00094FDF">
        <w:rPr>
          <w:rFonts w:ascii="Corbel" w:hAnsi="Corbel" w:cs="Arial"/>
        </w:rPr>
        <w:t xml:space="preserve">will review the functional abilities information on the Form </w:t>
      </w:r>
      <w:r w:rsidR="00301F46">
        <w:rPr>
          <w:rFonts w:ascii="Corbel" w:hAnsi="Corbel" w:cs="Arial"/>
        </w:rPr>
        <w:t>MD</w:t>
      </w:r>
      <w:r w:rsidR="00BA27C1" w:rsidRPr="00094FDF">
        <w:rPr>
          <w:rFonts w:ascii="Corbel" w:hAnsi="Corbel" w:cs="Arial"/>
        </w:rPr>
        <w:t xml:space="preserve"> with the worker. As a reminder the Form </w:t>
      </w:r>
      <w:r w:rsidR="00301F46">
        <w:rPr>
          <w:rFonts w:ascii="Corbel" w:hAnsi="Corbel" w:cs="Arial"/>
        </w:rPr>
        <w:t>MD</w:t>
      </w:r>
      <w:r w:rsidR="00BA27C1" w:rsidRPr="00094FDF">
        <w:rPr>
          <w:rFonts w:ascii="Corbel" w:hAnsi="Corbel" w:cs="Arial"/>
        </w:rPr>
        <w:t xml:space="preserve"> </w:t>
      </w:r>
      <w:r w:rsidRPr="00094FDF">
        <w:rPr>
          <w:rFonts w:ascii="Corbel" w:hAnsi="Corbel" w:cs="Arial"/>
        </w:rPr>
        <w:t>should, when reasonably practicable to do so, be handed to the employer at the earliest opportunity on the day of the injury occurring, or first thing the following day</w:t>
      </w:r>
      <w:r w:rsidR="00CD1414" w:rsidRPr="00094FDF">
        <w:rPr>
          <w:rFonts w:ascii="Corbel" w:hAnsi="Corbel" w:cs="Arial"/>
        </w:rPr>
        <w:t xml:space="preserve">.  This then allows any </w:t>
      </w:r>
      <w:r w:rsidR="00BA27C1" w:rsidRPr="00094FDF">
        <w:rPr>
          <w:rFonts w:ascii="Corbel" w:hAnsi="Corbel" w:cs="Arial"/>
        </w:rPr>
        <w:t xml:space="preserve">return to work opportunities </w:t>
      </w:r>
      <w:r w:rsidR="00CD1414" w:rsidRPr="00094FDF">
        <w:rPr>
          <w:rFonts w:ascii="Corbel" w:hAnsi="Corbel" w:cs="Arial"/>
        </w:rPr>
        <w:t>to</w:t>
      </w:r>
      <w:r w:rsidR="00BA27C1" w:rsidRPr="00094FDF">
        <w:rPr>
          <w:rFonts w:ascii="Corbel" w:hAnsi="Corbel" w:cs="Arial"/>
        </w:rPr>
        <w:t xml:space="preserve"> be explored. </w:t>
      </w:r>
      <w:r w:rsidR="00CD1414" w:rsidRPr="00094FDF">
        <w:rPr>
          <w:rFonts w:ascii="Corbel" w:hAnsi="Corbel" w:cs="Arial"/>
        </w:rPr>
        <w:t xml:space="preserve"> </w:t>
      </w:r>
      <w:r w:rsidR="00BA27C1" w:rsidRPr="00094FDF">
        <w:rPr>
          <w:rFonts w:ascii="Corbel" w:hAnsi="Corbel" w:cs="Arial"/>
        </w:rPr>
        <w:t xml:space="preserve">Ideally this will be done in a face to face meeting with the employee. </w:t>
      </w:r>
      <w:r w:rsidR="00CD1414" w:rsidRPr="00094FDF">
        <w:rPr>
          <w:rFonts w:ascii="Corbel" w:hAnsi="Corbel" w:cs="Arial"/>
        </w:rPr>
        <w:t xml:space="preserve"> </w:t>
      </w:r>
      <w:r w:rsidR="00BA27C1" w:rsidRPr="00094FDF">
        <w:rPr>
          <w:rFonts w:ascii="Corbel" w:hAnsi="Corbel" w:cs="Arial"/>
        </w:rPr>
        <w:t>Any restrictions will be compared to the pre-injury job requirements to determine whether or not the pre-injury job has to be modified to accommodate the injured employee’s functional abilities (refer to the injured workers job description)</w:t>
      </w:r>
      <w:r w:rsidR="00CD1414" w:rsidRPr="00094FDF">
        <w:rPr>
          <w:rFonts w:ascii="Corbel" w:hAnsi="Corbel" w:cs="Arial"/>
        </w:rPr>
        <w:t xml:space="preserve">.  </w:t>
      </w:r>
      <w:r w:rsidR="00BA27C1" w:rsidRPr="00094FDF">
        <w:rPr>
          <w:rFonts w:ascii="Corbel" w:hAnsi="Corbel" w:cs="Arial"/>
        </w:rPr>
        <w:t xml:space="preserve">The employer may request the assistance of external agencies in this process such as </w:t>
      </w:r>
      <w:r w:rsidR="00CD1414" w:rsidRPr="00094FDF">
        <w:rPr>
          <w:rFonts w:ascii="Corbel" w:hAnsi="Corbel" w:cs="Arial"/>
        </w:rPr>
        <w:t xml:space="preserve">an external occupational medical </w:t>
      </w:r>
      <w:r w:rsidR="00021DC0" w:rsidRPr="00094FDF">
        <w:rPr>
          <w:rFonts w:ascii="Corbel" w:hAnsi="Corbel" w:cs="Arial"/>
        </w:rPr>
        <w:t>facility</w:t>
      </w:r>
      <w:r w:rsidR="00CD1414" w:rsidRPr="00094FDF">
        <w:rPr>
          <w:rFonts w:ascii="Corbel" w:hAnsi="Corbel" w:cs="Arial"/>
        </w:rPr>
        <w:t xml:space="preserve">, </w:t>
      </w:r>
      <w:r w:rsidR="00BA27C1" w:rsidRPr="00094FDF">
        <w:rPr>
          <w:rFonts w:ascii="Corbel" w:hAnsi="Corbel" w:cs="Arial"/>
        </w:rPr>
        <w:t>occupational therapist</w:t>
      </w:r>
      <w:r w:rsidR="00021DC0" w:rsidRPr="00094FDF">
        <w:rPr>
          <w:rFonts w:ascii="Corbel" w:hAnsi="Corbel" w:cs="Arial"/>
        </w:rPr>
        <w:t>, external disability management company,</w:t>
      </w:r>
      <w:r w:rsidR="00BA27C1" w:rsidRPr="00094FDF">
        <w:rPr>
          <w:rFonts w:ascii="Corbel" w:hAnsi="Corbel" w:cs="Arial"/>
        </w:rPr>
        <w:t xml:space="preserve"> or staff at WorkplaceNL. The use of ergonomic equipment and other assistive devices will </w:t>
      </w:r>
      <w:r w:rsidR="00021DC0" w:rsidRPr="00094FDF">
        <w:rPr>
          <w:rFonts w:ascii="Corbel" w:hAnsi="Corbel" w:cs="Arial"/>
        </w:rPr>
        <w:t>also be considered</w:t>
      </w:r>
      <w:r w:rsidR="00BA27C1" w:rsidRPr="00094FDF">
        <w:rPr>
          <w:rFonts w:ascii="Corbel" w:hAnsi="Corbel" w:cs="Arial"/>
        </w:rPr>
        <w:t xml:space="preserve">. </w:t>
      </w:r>
    </w:p>
    <w:p w:rsidR="00BA27C1" w:rsidRPr="00094FDF" w:rsidRDefault="00BA27C1" w:rsidP="00BA27C1">
      <w:pPr>
        <w:rPr>
          <w:rFonts w:ascii="Corbel" w:hAnsi="Corbel" w:cs="Arial"/>
        </w:rPr>
      </w:pPr>
    </w:p>
    <w:p w:rsidR="00BA27C1" w:rsidRPr="00094FDF" w:rsidRDefault="00BA27C1" w:rsidP="00BA27C1">
      <w:pPr>
        <w:rPr>
          <w:rFonts w:ascii="Corbel" w:hAnsi="Corbel" w:cs="Arial"/>
        </w:rPr>
      </w:pPr>
      <w:r w:rsidRPr="00094FDF">
        <w:rPr>
          <w:rFonts w:ascii="Corbel" w:hAnsi="Corbel" w:cs="Arial"/>
        </w:rPr>
        <w:t xml:space="preserve">Once the duties and hours have been agreed to, by both </w:t>
      </w:r>
      <w:r w:rsidRPr="00094FDF">
        <w:rPr>
          <w:rFonts w:ascii="Corbel" w:hAnsi="Corbel" w:cs="Arial"/>
          <w:b/>
        </w:rPr>
        <w:t>HR/Safety Officer</w:t>
      </w:r>
      <w:r w:rsidR="00CD1414" w:rsidRPr="00094FDF">
        <w:rPr>
          <w:rFonts w:ascii="Corbel" w:hAnsi="Corbel" w:cs="Arial"/>
          <w:b/>
        </w:rPr>
        <w:t>/ Disability Manager</w:t>
      </w:r>
      <w:r w:rsidRPr="00094FDF">
        <w:rPr>
          <w:rFonts w:ascii="Corbel" w:hAnsi="Corbel" w:cs="Arial"/>
          <w:b/>
        </w:rPr>
        <w:t xml:space="preserve"> and the employee</w:t>
      </w:r>
      <w:r w:rsidR="00CD1414" w:rsidRPr="00094FDF">
        <w:rPr>
          <w:rFonts w:ascii="Corbel" w:hAnsi="Corbel" w:cs="Arial"/>
          <w:b/>
        </w:rPr>
        <w:t>*</w:t>
      </w:r>
      <w:r w:rsidRPr="00094FDF">
        <w:rPr>
          <w:rFonts w:ascii="Corbel" w:hAnsi="Corbel" w:cs="Arial"/>
          <w:b/>
        </w:rPr>
        <w:t xml:space="preserve">, </w:t>
      </w:r>
      <w:r w:rsidRPr="00094FDF">
        <w:rPr>
          <w:rFonts w:ascii="Corbel" w:hAnsi="Corbel" w:cs="Arial"/>
        </w:rPr>
        <w:t>the</w:t>
      </w:r>
      <w:r w:rsidRPr="00094FDF">
        <w:rPr>
          <w:rFonts w:ascii="Corbel" w:hAnsi="Corbel" w:cs="Arial"/>
          <w:b/>
        </w:rPr>
        <w:t xml:space="preserve"> </w:t>
      </w:r>
      <w:r w:rsidRPr="00094FDF">
        <w:rPr>
          <w:rFonts w:ascii="Corbel" w:hAnsi="Corbel" w:cs="Arial"/>
        </w:rPr>
        <w:t xml:space="preserve">details of the plan will be forwarded to WorkplaceNL via the ESRTW plan within </w:t>
      </w:r>
      <w:r w:rsidR="00CD1414" w:rsidRPr="00094FDF">
        <w:rPr>
          <w:rFonts w:ascii="Corbel" w:hAnsi="Corbel" w:cs="Arial"/>
          <w:u w:val="single"/>
        </w:rPr>
        <w:t>5 days</w:t>
      </w:r>
      <w:r w:rsidRPr="00094FDF">
        <w:rPr>
          <w:rFonts w:ascii="Corbel" w:hAnsi="Corbel" w:cs="Arial"/>
        </w:rPr>
        <w:t xml:space="preserve"> of receipt of the Form </w:t>
      </w:r>
      <w:r w:rsidR="00301F46">
        <w:rPr>
          <w:rFonts w:ascii="Corbel" w:hAnsi="Corbel" w:cs="Arial"/>
        </w:rPr>
        <w:t>MD</w:t>
      </w:r>
      <w:r w:rsidRPr="00094FDF">
        <w:rPr>
          <w:rFonts w:ascii="Corbel" w:hAnsi="Corbel" w:cs="Arial"/>
        </w:rPr>
        <w:t xml:space="preserve">.  </w:t>
      </w:r>
    </w:p>
    <w:p w:rsidR="00BA27C1" w:rsidRPr="00094FDF" w:rsidRDefault="00BA27C1" w:rsidP="00BA27C1">
      <w:pPr>
        <w:rPr>
          <w:rFonts w:ascii="Corbel" w:hAnsi="Corbel" w:cs="Arial"/>
        </w:rPr>
      </w:pPr>
    </w:p>
    <w:p w:rsidR="00BA27C1" w:rsidRPr="00094FDF" w:rsidRDefault="00BA27C1" w:rsidP="00BA27C1">
      <w:pPr>
        <w:rPr>
          <w:rFonts w:ascii="Corbel" w:hAnsi="Corbel" w:cs="Arial"/>
        </w:rPr>
      </w:pPr>
      <w:r w:rsidRPr="00094FDF">
        <w:rPr>
          <w:rFonts w:ascii="Corbel" w:hAnsi="Corbel" w:cs="Arial"/>
          <w:b/>
        </w:rPr>
        <w:t>The employees’ supervisor &amp;</w:t>
      </w:r>
      <w:r w:rsidRPr="00094FDF">
        <w:rPr>
          <w:rFonts w:ascii="Corbel" w:hAnsi="Corbel" w:cs="Arial"/>
        </w:rPr>
        <w:t xml:space="preserve"> </w:t>
      </w:r>
      <w:r w:rsidRPr="00094FDF">
        <w:rPr>
          <w:rFonts w:ascii="Corbel" w:hAnsi="Corbel" w:cs="Arial"/>
          <w:b/>
        </w:rPr>
        <w:t>HR/Safety Officer</w:t>
      </w:r>
      <w:r w:rsidR="00CD1414" w:rsidRPr="00094FDF">
        <w:rPr>
          <w:rFonts w:ascii="Corbel" w:hAnsi="Corbel" w:cs="Arial"/>
          <w:b/>
        </w:rPr>
        <w:t>/ Disability Manager*</w:t>
      </w:r>
      <w:r w:rsidRPr="00094FDF">
        <w:rPr>
          <w:rFonts w:ascii="Corbel" w:hAnsi="Corbel" w:cs="Arial"/>
        </w:rPr>
        <w:t xml:space="preserve"> will be responsible for monitoring the progress of the plan until the employee has returned to full hours and duties at work. Any significant changes or adjustments must be reported as soon as possible. </w:t>
      </w:r>
      <w:r w:rsidRPr="00094FDF">
        <w:rPr>
          <w:rFonts w:ascii="Corbel" w:hAnsi="Corbel" w:cs="Arial"/>
          <w:b/>
        </w:rPr>
        <w:t>ABC Company</w:t>
      </w:r>
      <w:r w:rsidR="00CD1414" w:rsidRPr="00094FDF">
        <w:rPr>
          <w:rFonts w:ascii="Corbel" w:hAnsi="Corbel" w:cs="Arial"/>
          <w:b/>
        </w:rPr>
        <w:t>*</w:t>
      </w:r>
      <w:r w:rsidRPr="00094FDF">
        <w:rPr>
          <w:rFonts w:ascii="Corbel" w:hAnsi="Corbel" w:cs="Arial"/>
        </w:rPr>
        <w:t xml:space="preserve"> will continue to accommodate any changes in the plan in accordance with the WorkplaceNL requirements.</w:t>
      </w:r>
    </w:p>
    <w:p w:rsidR="00BA27C1" w:rsidRPr="00094FDF" w:rsidRDefault="00BA27C1" w:rsidP="00BA27C1">
      <w:pPr>
        <w:rPr>
          <w:rFonts w:ascii="Corbel" w:hAnsi="Corbel" w:cs="Arial"/>
        </w:rPr>
      </w:pPr>
    </w:p>
    <w:p w:rsidR="00BA27C1" w:rsidRPr="00094FDF" w:rsidRDefault="00BA27C1" w:rsidP="00BA27C1">
      <w:pPr>
        <w:rPr>
          <w:rFonts w:ascii="Corbel" w:hAnsi="Corbel" w:cs="Arial"/>
          <w:b/>
        </w:rPr>
      </w:pPr>
      <w:r w:rsidRPr="00094FDF">
        <w:rPr>
          <w:rFonts w:ascii="Corbel" w:hAnsi="Corbel" w:cs="Arial"/>
          <w:b/>
        </w:rPr>
        <w:t>Permanent Accommodation</w:t>
      </w:r>
    </w:p>
    <w:p w:rsidR="00AC4FCA" w:rsidRPr="00094FDF" w:rsidRDefault="00BA27C1" w:rsidP="00BA27C1">
      <w:pPr>
        <w:rPr>
          <w:rFonts w:ascii="Corbel" w:hAnsi="Corbel" w:cs="Arial"/>
        </w:rPr>
      </w:pPr>
      <w:r w:rsidRPr="00094FDF">
        <w:rPr>
          <w:rFonts w:ascii="Corbel" w:hAnsi="Corbel" w:cs="Arial"/>
        </w:rPr>
        <w:t xml:space="preserve">If an employee reaches maximum medical recovery and is unable to return to their pre-injury position, </w:t>
      </w:r>
      <w:r w:rsidRPr="00094FDF">
        <w:rPr>
          <w:rFonts w:ascii="Corbel" w:hAnsi="Corbel" w:cs="Arial"/>
          <w:b/>
        </w:rPr>
        <w:t>ABC Company</w:t>
      </w:r>
      <w:r w:rsidRPr="00094FDF">
        <w:rPr>
          <w:rFonts w:ascii="Corbel" w:hAnsi="Corbel" w:cs="Arial"/>
        </w:rPr>
        <w:t xml:space="preserve"> will determine whether there are any other job opportunities which match employee’s current functional abilities. This  type of accommodation would be on a permanent basis</w:t>
      </w:r>
      <w:r w:rsidR="00AC4FCA" w:rsidRPr="00094FDF">
        <w:rPr>
          <w:rFonts w:ascii="Corbel" w:hAnsi="Corbel" w:cs="Arial"/>
        </w:rPr>
        <w:t xml:space="preserve"> and must be in accordance with section 89.1 of the WHSC Act</w:t>
      </w:r>
      <w:r w:rsidRPr="00094FDF">
        <w:rPr>
          <w:rFonts w:ascii="Corbel" w:hAnsi="Corbel" w:cs="Arial"/>
        </w:rPr>
        <w:t xml:space="preserve">. </w:t>
      </w:r>
      <w:r w:rsidR="00AC4FCA" w:rsidRPr="00094FDF">
        <w:rPr>
          <w:rFonts w:ascii="Corbel" w:hAnsi="Corbel" w:cs="Arial"/>
        </w:rPr>
        <w:t xml:space="preserve">The </w:t>
      </w:r>
      <w:r w:rsidRPr="00094FDF">
        <w:rPr>
          <w:rFonts w:ascii="Corbel" w:hAnsi="Corbel" w:cs="Arial"/>
          <w:b/>
        </w:rPr>
        <w:t>HR/Safety Officer</w:t>
      </w:r>
      <w:r w:rsidR="00AC4FCA" w:rsidRPr="00094FDF">
        <w:rPr>
          <w:rFonts w:ascii="Corbel" w:hAnsi="Corbel" w:cs="Arial"/>
          <w:b/>
        </w:rPr>
        <w:t>/Disability Manager*</w:t>
      </w:r>
      <w:r w:rsidRPr="00094FDF">
        <w:rPr>
          <w:rFonts w:ascii="Corbel" w:hAnsi="Corbel" w:cs="Arial"/>
          <w:b/>
        </w:rPr>
        <w:t xml:space="preserve"> </w:t>
      </w:r>
      <w:r w:rsidRPr="00094FDF">
        <w:rPr>
          <w:rFonts w:ascii="Corbel" w:hAnsi="Corbel" w:cs="Arial"/>
        </w:rPr>
        <w:t xml:space="preserve">will review all relevant legal requirements such as WHSC Act, Human Rights Code and </w:t>
      </w:r>
      <w:r w:rsidRPr="00094FDF">
        <w:rPr>
          <w:rFonts w:ascii="Corbel" w:hAnsi="Corbel" w:cs="Arial"/>
          <w:b/>
        </w:rPr>
        <w:t>Collective Agreement</w:t>
      </w:r>
      <w:r w:rsidR="00AC4FCA" w:rsidRPr="00094FDF">
        <w:rPr>
          <w:rFonts w:ascii="Corbel" w:hAnsi="Corbel" w:cs="Arial"/>
          <w:b/>
        </w:rPr>
        <w:t>*</w:t>
      </w:r>
      <w:r w:rsidRPr="00094FDF">
        <w:rPr>
          <w:rFonts w:ascii="Corbel" w:hAnsi="Corbel" w:cs="Arial"/>
        </w:rPr>
        <w:t xml:space="preserve">. </w:t>
      </w:r>
      <w:r w:rsidR="00AC4FCA" w:rsidRPr="00094FDF">
        <w:rPr>
          <w:rFonts w:ascii="Corbel" w:hAnsi="Corbel" w:cs="Arial"/>
        </w:rPr>
        <w:t xml:space="preserve"> </w:t>
      </w:r>
      <w:r w:rsidRPr="00094FDF">
        <w:rPr>
          <w:rFonts w:ascii="Corbel" w:hAnsi="Corbel" w:cs="Arial"/>
        </w:rPr>
        <w:t xml:space="preserve">A meeting will then be arranged between all parties to discuss the options. </w:t>
      </w:r>
      <w:r w:rsidR="00AC4FCA" w:rsidRPr="00094FDF">
        <w:rPr>
          <w:rFonts w:ascii="Corbel" w:hAnsi="Corbel" w:cs="Arial"/>
        </w:rPr>
        <w:t xml:space="preserve"> </w:t>
      </w:r>
      <w:r w:rsidRPr="00094FDF">
        <w:rPr>
          <w:rFonts w:ascii="Corbel" w:hAnsi="Corbel" w:cs="Arial"/>
        </w:rPr>
        <w:t xml:space="preserve">Each case will be reviewed on its own merits and decisions made on a case by case basis. </w:t>
      </w:r>
      <w:r w:rsidR="00AC4FCA" w:rsidRPr="00094FDF">
        <w:rPr>
          <w:rFonts w:ascii="Corbel" w:hAnsi="Corbel" w:cs="Arial"/>
        </w:rPr>
        <w:t xml:space="preserve"> </w:t>
      </w:r>
      <w:r w:rsidRPr="00094FDF">
        <w:rPr>
          <w:rFonts w:ascii="Corbel" w:hAnsi="Corbel" w:cs="Arial"/>
        </w:rPr>
        <w:t xml:space="preserve">Should the employee be unable to be accommodated then they may </w:t>
      </w:r>
      <w:r w:rsidR="00AC4FCA" w:rsidRPr="00094FDF">
        <w:rPr>
          <w:rFonts w:ascii="Corbel" w:hAnsi="Corbel" w:cs="Arial"/>
        </w:rPr>
        <w:t xml:space="preserve">enter the </w:t>
      </w:r>
      <w:r w:rsidRPr="00094FDF">
        <w:rPr>
          <w:rFonts w:ascii="Corbel" w:hAnsi="Corbel" w:cs="Arial"/>
        </w:rPr>
        <w:t>Labor Market Re-Entry Program which will help identify other occupations that the employee may be able to do.</w:t>
      </w:r>
    </w:p>
    <w:p w:rsidR="00BA27C1" w:rsidRPr="00094FDF" w:rsidRDefault="00AC4FCA" w:rsidP="00BA27C1">
      <w:pPr>
        <w:rPr>
          <w:rFonts w:ascii="Corbel" w:hAnsi="Corbel" w:cs="Arial"/>
          <w:b/>
        </w:rPr>
      </w:pPr>
      <w:r w:rsidRPr="00094FDF">
        <w:rPr>
          <w:rFonts w:ascii="Corbel" w:hAnsi="Corbel" w:cs="Arial"/>
          <w:b/>
        </w:rPr>
        <w:t>Unionized companies</w:t>
      </w:r>
      <w:r w:rsidR="00BA27C1" w:rsidRPr="00094FDF">
        <w:rPr>
          <w:rFonts w:ascii="Corbel" w:hAnsi="Corbel" w:cs="Arial"/>
          <w:b/>
        </w:rPr>
        <w:t xml:space="preserve"> </w:t>
      </w:r>
      <w:r w:rsidRPr="00094FDF">
        <w:rPr>
          <w:rFonts w:ascii="Corbel" w:hAnsi="Corbel" w:cs="Arial"/>
          <w:b/>
        </w:rPr>
        <w:t>should reference the contents of the</w:t>
      </w:r>
      <w:r w:rsidR="00BA27C1" w:rsidRPr="00094FDF">
        <w:rPr>
          <w:rFonts w:ascii="Corbel" w:hAnsi="Corbel" w:cs="Arial"/>
          <w:b/>
        </w:rPr>
        <w:t xml:space="preserve"> collective agreement. </w:t>
      </w:r>
      <w:r w:rsidRPr="00094FDF">
        <w:rPr>
          <w:rFonts w:ascii="Corbel" w:hAnsi="Corbel" w:cs="Arial"/>
          <w:b/>
        </w:rPr>
        <w:t>Consider</w:t>
      </w:r>
      <w:r w:rsidR="00BA27C1" w:rsidRPr="00094FDF">
        <w:rPr>
          <w:rFonts w:ascii="Corbel" w:hAnsi="Corbel" w:cs="Arial"/>
          <w:b/>
        </w:rPr>
        <w:t xml:space="preserve"> includ</w:t>
      </w:r>
      <w:r w:rsidRPr="00094FDF">
        <w:rPr>
          <w:rFonts w:ascii="Corbel" w:hAnsi="Corbel" w:cs="Arial"/>
          <w:b/>
        </w:rPr>
        <w:t>ing a</w:t>
      </w:r>
      <w:r w:rsidR="00BA27C1" w:rsidRPr="00094FDF">
        <w:rPr>
          <w:rFonts w:ascii="Corbel" w:hAnsi="Corbel" w:cs="Arial"/>
          <w:b/>
        </w:rPr>
        <w:t xml:space="preserve"> procedure for reviewing individuals who have been accommodated on a yearly basis i.e. requesting updated medical to ensure accommodation still required.</w:t>
      </w:r>
    </w:p>
    <w:p w:rsidR="00BA27C1" w:rsidRPr="00094FDF" w:rsidRDefault="00BA27C1" w:rsidP="00BA27C1">
      <w:pPr>
        <w:rPr>
          <w:rFonts w:ascii="Corbel" w:hAnsi="Corbel" w:cs="Arial"/>
          <w:b/>
        </w:rPr>
      </w:pPr>
    </w:p>
    <w:p w:rsidR="00393156" w:rsidRPr="00094FDF" w:rsidRDefault="00393156" w:rsidP="00BA27C1">
      <w:pPr>
        <w:rPr>
          <w:rFonts w:ascii="Corbel" w:hAnsi="Corbel"/>
          <w:bCs/>
        </w:rPr>
      </w:pPr>
      <w:r w:rsidRPr="00094FDF">
        <w:rPr>
          <w:rFonts w:ascii="Corbel" w:hAnsi="Corbel" w:cs="Arial"/>
        </w:rPr>
        <w:t>The "</w:t>
      </w:r>
      <w:r w:rsidRPr="00094FDF">
        <w:rPr>
          <w:rFonts w:ascii="Corbel" w:hAnsi="Corbel"/>
          <w:bCs/>
        </w:rPr>
        <w:t>Hierarchy of Return to Work Priorities for Employers" both with and without a re-employment obligation can be found at Annex A of this document.</w:t>
      </w:r>
    </w:p>
    <w:p w:rsidR="00393156" w:rsidRPr="00094FDF" w:rsidRDefault="00393156" w:rsidP="00BA27C1">
      <w:pPr>
        <w:rPr>
          <w:rFonts w:ascii="Corbel" w:hAnsi="Corbel"/>
          <w:b/>
          <w:bCs/>
        </w:rPr>
      </w:pPr>
    </w:p>
    <w:p w:rsidR="00D10FA7" w:rsidRPr="00094FDF" w:rsidRDefault="00D10FA7" w:rsidP="00BA27C1">
      <w:pPr>
        <w:rPr>
          <w:rFonts w:ascii="Corbel" w:hAnsi="Corbel" w:cs="Arial"/>
          <w:b/>
        </w:rPr>
      </w:pPr>
    </w:p>
    <w:p w:rsidR="00F65EF7" w:rsidRPr="00094FDF" w:rsidRDefault="00890E9D" w:rsidP="00BA27C1">
      <w:pPr>
        <w:rPr>
          <w:rFonts w:ascii="Corbel" w:hAnsi="Corbel" w:cs="Arial"/>
          <w:b/>
        </w:rPr>
      </w:pPr>
      <w:r w:rsidRPr="00094FDF">
        <w:rPr>
          <w:rFonts w:ascii="Corbel" w:hAnsi="Corbel" w:cs="Arial"/>
          <w:b/>
        </w:rPr>
        <w:lastRenderedPageBreak/>
        <w:t>Dispute Resolution Guidelines</w:t>
      </w:r>
    </w:p>
    <w:p w:rsidR="00890E9D" w:rsidRPr="00094FDF" w:rsidRDefault="00890E9D" w:rsidP="00BA27C1">
      <w:pPr>
        <w:rPr>
          <w:rFonts w:ascii="Corbel" w:hAnsi="Corbel" w:cs="Arial"/>
        </w:rPr>
      </w:pPr>
    </w:p>
    <w:p w:rsidR="00890E9D" w:rsidRPr="00094FDF" w:rsidRDefault="00890E9D" w:rsidP="00890E9D">
      <w:pPr>
        <w:rPr>
          <w:rFonts w:ascii="Corbel" w:hAnsi="Corbel" w:cs="Arial"/>
        </w:rPr>
      </w:pPr>
      <w:r w:rsidRPr="00094FDF">
        <w:rPr>
          <w:rFonts w:ascii="Corbel" w:hAnsi="Corbel" w:cs="Arial"/>
        </w:rPr>
        <w:t xml:space="preserve">The company recognizes that from time to time situations may arise where the employer and/or the employee may </w:t>
      </w:r>
      <w:r w:rsidR="00AC4FCA" w:rsidRPr="00094FDF">
        <w:rPr>
          <w:rFonts w:ascii="Corbel" w:hAnsi="Corbel" w:cs="Arial"/>
        </w:rPr>
        <w:t xml:space="preserve">disagree with items throughout the return-to-work process, and there may be times when a resolution cannot be found.  If the issue </w:t>
      </w:r>
      <w:r w:rsidRPr="00094FDF">
        <w:rPr>
          <w:rFonts w:ascii="Corbel" w:hAnsi="Corbel" w:cs="Arial"/>
        </w:rPr>
        <w:t xml:space="preserve">impedes or delays the return to work process or the re-employment obligation than this guideline will be used as the first step in attempting to resolve the dispute to the satisfaction of all parties. </w:t>
      </w:r>
      <w:r w:rsidR="00AC4FCA" w:rsidRPr="00094FDF">
        <w:rPr>
          <w:rFonts w:ascii="Corbel" w:hAnsi="Corbel" w:cs="Arial"/>
        </w:rPr>
        <w:t xml:space="preserve"> </w:t>
      </w:r>
      <w:r w:rsidRPr="00094FDF">
        <w:rPr>
          <w:rFonts w:ascii="Corbel" w:hAnsi="Corbel" w:cs="Arial"/>
        </w:rPr>
        <w:t xml:space="preserve">The employer and/or the employee has the right to contact WorkplaceNL at any time to seek assistance. </w:t>
      </w:r>
    </w:p>
    <w:p w:rsidR="00890E9D" w:rsidRPr="00094FDF" w:rsidRDefault="00890E9D" w:rsidP="00890E9D">
      <w:pPr>
        <w:rPr>
          <w:rFonts w:ascii="Corbel" w:hAnsi="Corbel" w:cs="Arial"/>
        </w:rPr>
      </w:pPr>
    </w:p>
    <w:p w:rsidR="00890E9D" w:rsidRPr="00094FDF" w:rsidRDefault="00890E9D" w:rsidP="00890E9D">
      <w:pPr>
        <w:rPr>
          <w:rFonts w:ascii="Corbel" w:hAnsi="Corbel" w:cs="Arial"/>
        </w:rPr>
      </w:pPr>
      <w:r w:rsidRPr="00094FDF">
        <w:rPr>
          <w:rFonts w:ascii="Corbel" w:hAnsi="Corbel" w:cs="Arial"/>
          <w:b/>
        </w:rPr>
        <w:t>HR/Safety Officer</w:t>
      </w:r>
      <w:r w:rsidR="00AC4FCA" w:rsidRPr="00094FDF">
        <w:rPr>
          <w:rFonts w:ascii="Corbel" w:hAnsi="Corbel" w:cs="Arial"/>
          <w:b/>
        </w:rPr>
        <w:t>/Disability Manager*</w:t>
      </w:r>
      <w:r w:rsidRPr="00094FDF">
        <w:rPr>
          <w:rFonts w:ascii="Corbel" w:hAnsi="Corbel" w:cs="Arial"/>
        </w:rPr>
        <w:t xml:space="preserve"> will act on behalf of </w:t>
      </w:r>
      <w:r w:rsidRPr="00094FDF">
        <w:rPr>
          <w:rFonts w:ascii="Corbel" w:hAnsi="Corbel" w:cs="Arial"/>
          <w:b/>
        </w:rPr>
        <w:t>ABC Company</w:t>
      </w:r>
      <w:r w:rsidR="00AC4FCA" w:rsidRPr="00094FDF">
        <w:rPr>
          <w:rFonts w:ascii="Corbel" w:hAnsi="Corbel" w:cs="Arial"/>
          <w:b/>
        </w:rPr>
        <w:t>*</w:t>
      </w:r>
      <w:r w:rsidRPr="00094FDF">
        <w:rPr>
          <w:rFonts w:ascii="Corbel" w:hAnsi="Corbel" w:cs="Arial"/>
        </w:rPr>
        <w:t xml:space="preserve"> when handling disputes with the injured employee.</w:t>
      </w:r>
      <w:r w:rsidR="00AC4FCA" w:rsidRPr="00094FDF">
        <w:rPr>
          <w:rFonts w:ascii="Corbel" w:hAnsi="Corbel" w:cs="Arial"/>
        </w:rPr>
        <w:t xml:space="preserve"> </w:t>
      </w:r>
      <w:r w:rsidRPr="00094FDF">
        <w:rPr>
          <w:rFonts w:ascii="Corbel" w:hAnsi="Corbel" w:cs="Arial"/>
        </w:rPr>
        <w:t xml:space="preserve"> All reasonable steps will be taken to attempt to resolve the dispute at this level. This may include contacting or reviewing information from internal and external resources such as health care providers, WorkplaceNL, </w:t>
      </w:r>
      <w:r w:rsidRPr="00094FDF">
        <w:rPr>
          <w:rFonts w:ascii="Corbel" w:hAnsi="Corbel" w:cs="Arial"/>
          <w:b/>
        </w:rPr>
        <w:t>collective agreement</w:t>
      </w:r>
      <w:r w:rsidR="00AC4FCA" w:rsidRPr="00094FDF">
        <w:rPr>
          <w:rFonts w:ascii="Corbel" w:hAnsi="Corbel" w:cs="Arial"/>
          <w:b/>
        </w:rPr>
        <w:t>*</w:t>
      </w:r>
      <w:r w:rsidRPr="00094FDF">
        <w:rPr>
          <w:rFonts w:ascii="Corbel" w:hAnsi="Corbel" w:cs="Arial"/>
        </w:rPr>
        <w:t xml:space="preserve">, Occupational Health &amp; Safety Committee, </w:t>
      </w:r>
      <w:r w:rsidRPr="00094FDF">
        <w:rPr>
          <w:rFonts w:ascii="Corbel" w:hAnsi="Corbel" w:cs="Arial"/>
          <w:b/>
        </w:rPr>
        <w:t>union</w:t>
      </w:r>
      <w:r w:rsidR="00AC4FCA" w:rsidRPr="00094FDF">
        <w:rPr>
          <w:rFonts w:ascii="Corbel" w:hAnsi="Corbel" w:cs="Arial"/>
          <w:b/>
        </w:rPr>
        <w:t>*</w:t>
      </w:r>
      <w:r w:rsidRPr="00094FDF">
        <w:rPr>
          <w:rFonts w:ascii="Corbel" w:hAnsi="Corbel" w:cs="Arial"/>
        </w:rPr>
        <w:t xml:space="preserve">, supervisor and senior management. </w:t>
      </w:r>
      <w:r w:rsidR="00AC4FCA" w:rsidRPr="00094FDF">
        <w:rPr>
          <w:rFonts w:ascii="Corbel" w:hAnsi="Corbel" w:cs="Arial"/>
        </w:rPr>
        <w:t xml:space="preserve"> </w:t>
      </w:r>
      <w:r w:rsidRPr="00094FDF">
        <w:rPr>
          <w:rFonts w:ascii="Corbel" w:hAnsi="Corbel" w:cs="Arial"/>
        </w:rPr>
        <w:t xml:space="preserve">If the dispute cannot be resolved internally, WorkplaceNL must be contacted and made aware of issue at hand. </w:t>
      </w:r>
      <w:r w:rsidR="00AC4FCA" w:rsidRPr="00094FDF">
        <w:rPr>
          <w:rFonts w:ascii="Corbel" w:hAnsi="Corbel" w:cs="Arial"/>
        </w:rPr>
        <w:t xml:space="preserve"> </w:t>
      </w:r>
      <w:r w:rsidRPr="00094FDF">
        <w:rPr>
          <w:rFonts w:ascii="Corbel" w:hAnsi="Corbel" w:cs="Arial"/>
        </w:rPr>
        <w:t xml:space="preserve">WorkplaceNL employees will act as </w:t>
      </w:r>
      <w:r w:rsidR="00AC4FCA" w:rsidRPr="00094FDF">
        <w:rPr>
          <w:rFonts w:ascii="Corbel" w:hAnsi="Corbel" w:cs="Arial"/>
        </w:rPr>
        <w:t xml:space="preserve">a </w:t>
      </w:r>
      <w:r w:rsidRPr="00094FDF">
        <w:rPr>
          <w:rFonts w:ascii="Corbel" w:hAnsi="Corbel" w:cs="Arial"/>
        </w:rPr>
        <w:t>mediator</w:t>
      </w:r>
      <w:r w:rsidR="00AC4FCA" w:rsidRPr="00094FDF">
        <w:rPr>
          <w:rFonts w:ascii="Corbel" w:hAnsi="Corbel" w:cs="Arial"/>
        </w:rPr>
        <w:t xml:space="preserve"> </w:t>
      </w:r>
      <w:r w:rsidRPr="00094FDF">
        <w:rPr>
          <w:rFonts w:ascii="Corbel" w:hAnsi="Corbel" w:cs="Arial"/>
        </w:rPr>
        <w:t xml:space="preserve">in these cases and will likely set up </w:t>
      </w:r>
      <w:r w:rsidR="00AC4FCA" w:rsidRPr="00094FDF">
        <w:rPr>
          <w:rFonts w:ascii="Corbel" w:hAnsi="Corbel" w:cs="Arial"/>
        </w:rPr>
        <w:t xml:space="preserve">a </w:t>
      </w:r>
      <w:r w:rsidRPr="00094FDF">
        <w:rPr>
          <w:rFonts w:ascii="Corbel" w:hAnsi="Corbel" w:cs="Arial"/>
        </w:rPr>
        <w:t xml:space="preserve">meeting with </w:t>
      </w:r>
      <w:r w:rsidR="00AC4FCA" w:rsidRPr="00094FDF">
        <w:rPr>
          <w:rFonts w:ascii="Corbel" w:hAnsi="Corbel" w:cs="Arial"/>
        </w:rPr>
        <w:t xml:space="preserve">all </w:t>
      </w:r>
      <w:r w:rsidRPr="00094FDF">
        <w:rPr>
          <w:rFonts w:ascii="Corbel" w:hAnsi="Corbel" w:cs="Arial"/>
        </w:rPr>
        <w:t>parties to discuss</w:t>
      </w:r>
      <w:r w:rsidR="00AC4FCA" w:rsidRPr="00094FDF">
        <w:rPr>
          <w:rFonts w:ascii="Corbel" w:hAnsi="Corbel" w:cs="Arial"/>
        </w:rPr>
        <w:t xml:space="preserve"> the</w:t>
      </w:r>
      <w:r w:rsidRPr="00094FDF">
        <w:rPr>
          <w:rFonts w:ascii="Corbel" w:hAnsi="Corbel" w:cs="Arial"/>
        </w:rPr>
        <w:t xml:space="preserve"> issue</w:t>
      </w:r>
      <w:r w:rsidR="00AC4FCA" w:rsidRPr="00094FDF">
        <w:rPr>
          <w:rFonts w:ascii="Corbel" w:hAnsi="Corbel" w:cs="Arial"/>
        </w:rPr>
        <w:t>(s)</w:t>
      </w:r>
      <w:r w:rsidRPr="00094FDF">
        <w:rPr>
          <w:rFonts w:ascii="Corbel" w:hAnsi="Corbel" w:cs="Arial"/>
        </w:rPr>
        <w:t xml:space="preserve">. </w:t>
      </w:r>
    </w:p>
    <w:p w:rsidR="00890E9D" w:rsidRPr="00094FDF" w:rsidRDefault="00890E9D" w:rsidP="00890E9D">
      <w:pPr>
        <w:rPr>
          <w:rFonts w:ascii="Corbel" w:hAnsi="Corbel" w:cs="Arial"/>
        </w:rPr>
      </w:pPr>
    </w:p>
    <w:p w:rsidR="00890E9D" w:rsidRPr="00094FDF" w:rsidRDefault="00890E9D" w:rsidP="00BA27C1">
      <w:pPr>
        <w:rPr>
          <w:rFonts w:ascii="Corbel" w:hAnsi="Corbel" w:cs="Arial"/>
        </w:rPr>
      </w:pPr>
      <w:r w:rsidRPr="00094FDF">
        <w:rPr>
          <w:rFonts w:ascii="Corbel" w:hAnsi="Corbel" w:cs="Arial"/>
        </w:rPr>
        <w:t xml:space="preserve">This guideline has been developed in consultation with </w:t>
      </w:r>
      <w:r w:rsidRPr="00094FDF">
        <w:rPr>
          <w:rFonts w:ascii="Corbel" w:hAnsi="Corbel" w:cs="Arial"/>
          <w:b/>
        </w:rPr>
        <w:t>the union, occupational health and safety committee, employees</w:t>
      </w:r>
      <w:r w:rsidR="00AC4FCA" w:rsidRPr="00094FDF">
        <w:rPr>
          <w:rFonts w:ascii="Corbel" w:hAnsi="Corbel" w:cs="Arial"/>
          <w:b/>
        </w:rPr>
        <w:t>*</w:t>
      </w:r>
      <w:r w:rsidRPr="00094FDF">
        <w:rPr>
          <w:rFonts w:ascii="Corbel" w:hAnsi="Corbel" w:cs="Arial"/>
        </w:rPr>
        <w:t>.</w:t>
      </w:r>
    </w:p>
    <w:p w:rsidR="00890E9D" w:rsidRPr="00094FDF" w:rsidRDefault="00890E9D" w:rsidP="00BA27C1">
      <w:pPr>
        <w:rPr>
          <w:rFonts w:ascii="Corbel" w:hAnsi="Corbel" w:cs="Arial"/>
        </w:rPr>
      </w:pPr>
    </w:p>
    <w:p w:rsidR="00890E9D" w:rsidRPr="00094FDF" w:rsidRDefault="00890E9D" w:rsidP="00BA27C1">
      <w:pPr>
        <w:rPr>
          <w:rFonts w:ascii="Corbel" w:hAnsi="Corbel" w:cs="Arial"/>
          <w:b/>
        </w:rPr>
      </w:pPr>
      <w:r w:rsidRPr="00094FDF">
        <w:rPr>
          <w:rFonts w:ascii="Corbel" w:hAnsi="Corbel" w:cs="Arial"/>
          <w:b/>
        </w:rPr>
        <w:t>Joint and Meaningful Consultation Procedure</w:t>
      </w:r>
    </w:p>
    <w:p w:rsidR="00890E9D" w:rsidRPr="00094FDF" w:rsidRDefault="00890E9D" w:rsidP="00BA27C1">
      <w:pPr>
        <w:rPr>
          <w:rFonts w:ascii="Corbel" w:hAnsi="Corbel" w:cs="Arial"/>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All of the elements of the return-to-work program must be developed through a joint mechanism for meaningful consultation with employees designated either by their co-workers or through union constitution, where applicable.</w:t>
      </w:r>
    </w:p>
    <w:p w:rsidR="00890E9D" w:rsidRPr="00094FDF" w:rsidRDefault="00890E9D" w:rsidP="00890E9D">
      <w:pPr>
        <w:autoSpaceDE w:val="0"/>
        <w:autoSpaceDN w:val="0"/>
        <w:adjustRightInd w:val="0"/>
        <w:rPr>
          <w:rFonts w:ascii="Corbel" w:hAnsi="Corbel"/>
          <w:lang w:val="en-CA" w:eastAsia="en-CA"/>
        </w:rPr>
      </w:pPr>
    </w:p>
    <w:p w:rsidR="00890E9D" w:rsidRPr="00094FDF" w:rsidRDefault="00902F4B" w:rsidP="00890E9D">
      <w:pPr>
        <w:autoSpaceDE w:val="0"/>
        <w:autoSpaceDN w:val="0"/>
        <w:adjustRightInd w:val="0"/>
        <w:rPr>
          <w:rFonts w:ascii="Corbel" w:hAnsi="Corbel"/>
          <w:b/>
          <w:bCs/>
          <w:lang w:val="en-CA" w:eastAsia="en-CA"/>
        </w:rPr>
      </w:pPr>
      <w:r w:rsidRPr="00094FDF">
        <w:rPr>
          <w:rFonts w:ascii="Corbel" w:hAnsi="Corbel"/>
          <w:b/>
          <w:bCs/>
          <w:lang w:val="en-CA" w:eastAsia="en-CA"/>
        </w:rPr>
        <w:t>Definitions</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b/>
          <w:lang w:val="en-CA" w:eastAsia="en-CA"/>
        </w:rPr>
        <w:t xml:space="preserve">Meaningful consultation: </w:t>
      </w:r>
      <w:r w:rsidRPr="00094FDF">
        <w:rPr>
          <w:rFonts w:ascii="Corbel" w:hAnsi="Corbel"/>
          <w:lang w:val="en-CA" w:eastAsia="en-CA"/>
        </w:rPr>
        <w:t xml:space="preserve"> Consultation that: (1) provides information to all parties to</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enable full participation, (2) provides opportunities for input and (3) assesses the input of the parties in the program design, implementation, monitoring, evaluation and revision.</w:t>
      </w:r>
    </w:p>
    <w:p w:rsidR="00D07346" w:rsidRPr="00094FDF" w:rsidRDefault="00D07346"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b/>
          <w:lang w:val="en-CA" w:eastAsia="en-CA"/>
        </w:rPr>
        <w:t>Joint Meaningful Consultation:</w:t>
      </w:r>
      <w:r w:rsidRPr="00094FDF">
        <w:rPr>
          <w:rFonts w:ascii="Corbel" w:hAnsi="Corbel"/>
          <w:lang w:val="en-CA" w:eastAsia="en-CA"/>
        </w:rPr>
        <w:t xml:space="preserve"> </w:t>
      </w:r>
      <w:r w:rsidR="00902F4B" w:rsidRPr="00094FDF">
        <w:rPr>
          <w:rFonts w:ascii="Corbel" w:hAnsi="Corbel"/>
          <w:lang w:val="en-CA" w:eastAsia="en-CA"/>
        </w:rPr>
        <w:t xml:space="preserve"> Requires a meeting of all parties (representation from management and workers) where the sharing of information to all parties enables full participation.  There must be a disclosure process of relevant facts, issues, policies, etc, with m</w:t>
      </w:r>
      <w:r w:rsidRPr="00094FDF">
        <w:rPr>
          <w:rFonts w:ascii="Corbel" w:hAnsi="Corbel"/>
          <w:lang w:val="en-CA" w:eastAsia="en-CA"/>
        </w:rPr>
        <w:t xml:space="preserve">anagement </w:t>
      </w:r>
      <w:r w:rsidR="00902F4B" w:rsidRPr="00094FDF">
        <w:rPr>
          <w:rFonts w:ascii="Corbel" w:hAnsi="Corbel"/>
          <w:lang w:val="en-CA" w:eastAsia="en-CA"/>
        </w:rPr>
        <w:t>providing</w:t>
      </w:r>
      <w:r w:rsidRPr="00094FDF">
        <w:rPr>
          <w:rFonts w:ascii="Corbel" w:hAnsi="Corbel"/>
          <w:lang w:val="en-CA" w:eastAsia="en-CA"/>
        </w:rPr>
        <w:t xml:space="preserve"> an opportunity for input</w:t>
      </w:r>
      <w:r w:rsidR="00902F4B" w:rsidRPr="00094FDF">
        <w:rPr>
          <w:rFonts w:ascii="Corbel" w:hAnsi="Corbel"/>
          <w:lang w:val="en-CA" w:eastAsia="en-CA"/>
        </w:rPr>
        <w:t>,</w:t>
      </w:r>
      <w:r w:rsidRPr="00094FDF">
        <w:rPr>
          <w:rFonts w:ascii="Corbel" w:hAnsi="Corbel"/>
          <w:lang w:val="en-CA" w:eastAsia="en-CA"/>
        </w:rPr>
        <w:t xml:space="preserve"> and </w:t>
      </w:r>
      <w:r w:rsidR="00902F4B" w:rsidRPr="00094FDF">
        <w:rPr>
          <w:rFonts w:ascii="Corbel" w:hAnsi="Corbel"/>
          <w:lang w:val="en-CA" w:eastAsia="en-CA"/>
        </w:rPr>
        <w:t xml:space="preserve">must </w:t>
      </w:r>
      <w:r w:rsidRPr="00094FDF">
        <w:rPr>
          <w:rFonts w:ascii="Corbel" w:hAnsi="Corbel"/>
          <w:lang w:val="en-CA" w:eastAsia="en-CA"/>
        </w:rPr>
        <w:t>assess the input from all</w:t>
      </w:r>
      <w:r w:rsidR="00902F4B" w:rsidRPr="00094FDF">
        <w:rPr>
          <w:rFonts w:ascii="Corbel" w:hAnsi="Corbel"/>
          <w:lang w:val="en-CA" w:eastAsia="en-CA"/>
        </w:rPr>
        <w:t xml:space="preserve"> </w:t>
      </w:r>
      <w:r w:rsidRPr="00094FDF">
        <w:rPr>
          <w:rFonts w:ascii="Corbel" w:hAnsi="Corbel"/>
          <w:lang w:val="en-CA" w:eastAsia="en-CA"/>
        </w:rPr>
        <w:t>parties when designing, implementing, monitoring, evaluating and revising the</w:t>
      </w:r>
      <w:r w:rsidR="00902F4B" w:rsidRPr="00094FDF">
        <w:rPr>
          <w:rFonts w:ascii="Corbel" w:hAnsi="Corbel"/>
          <w:lang w:val="en-CA" w:eastAsia="en-CA"/>
        </w:rPr>
        <w:t xml:space="preserve"> return-to-work </w:t>
      </w:r>
      <w:r w:rsidRPr="00094FDF">
        <w:rPr>
          <w:rFonts w:ascii="Corbel" w:hAnsi="Corbel"/>
          <w:lang w:val="en-CA" w:eastAsia="en-CA"/>
        </w:rPr>
        <w:t>program</w:t>
      </w:r>
      <w:r w:rsidR="00902F4B" w:rsidRPr="00094FDF">
        <w:rPr>
          <w:rFonts w:ascii="Corbel" w:hAnsi="Corbel"/>
          <w:lang w:val="en-CA" w:eastAsia="en-CA"/>
        </w:rPr>
        <w:t xml:space="preserve">.  </w:t>
      </w:r>
      <w:r w:rsidRPr="00094FDF">
        <w:rPr>
          <w:rFonts w:ascii="Corbel" w:hAnsi="Corbel"/>
          <w:lang w:val="en-CA" w:eastAsia="en-CA"/>
        </w:rPr>
        <w:t>The final decision is Managements’ however; the process towards making the final</w:t>
      </w:r>
      <w:r w:rsidR="00902F4B" w:rsidRPr="00094FDF">
        <w:rPr>
          <w:rFonts w:ascii="Corbel" w:hAnsi="Corbel"/>
          <w:lang w:val="en-CA" w:eastAsia="en-CA"/>
        </w:rPr>
        <w:t xml:space="preserve"> </w:t>
      </w:r>
      <w:r w:rsidRPr="00094FDF">
        <w:rPr>
          <w:rFonts w:ascii="Corbel" w:hAnsi="Corbel"/>
          <w:lang w:val="en-CA" w:eastAsia="en-CA"/>
        </w:rPr>
        <w:t>decision must be “open minded”.</w:t>
      </w:r>
    </w:p>
    <w:p w:rsidR="00902F4B" w:rsidRPr="00094FDF" w:rsidRDefault="00902F4B" w:rsidP="00890E9D">
      <w:pPr>
        <w:autoSpaceDE w:val="0"/>
        <w:autoSpaceDN w:val="0"/>
        <w:adjustRightInd w:val="0"/>
        <w:rPr>
          <w:rFonts w:ascii="Corbel" w:hAnsi="Corbel"/>
          <w:lang w:val="en-CA" w:eastAsia="en-CA"/>
        </w:rPr>
      </w:pPr>
    </w:p>
    <w:p w:rsidR="00D10FA7" w:rsidRPr="00094FDF" w:rsidRDefault="00D10FA7" w:rsidP="00890E9D">
      <w:pPr>
        <w:autoSpaceDE w:val="0"/>
        <w:autoSpaceDN w:val="0"/>
        <w:adjustRightInd w:val="0"/>
        <w:rPr>
          <w:rFonts w:ascii="Corbel" w:hAnsi="Corbel"/>
          <w:b/>
          <w:bCs/>
          <w:lang w:val="en-CA" w:eastAsia="en-CA"/>
        </w:rPr>
      </w:pPr>
    </w:p>
    <w:p w:rsidR="00890E9D" w:rsidRPr="00094FDF" w:rsidRDefault="00902F4B" w:rsidP="00890E9D">
      <w:pPr>
        <w:autoSpaceDE w:val="0"/>
        <w:autoSpaceDN w:val="0"/>
        <w:adjustRightInd w:val="0"/>
        <w:rPr>
          <w:rFonts w:ascii="Corbel" w:hAnsi="Corbel"/>
          <w:b/>
          <w:bCs/>
          <w:lang w:val="en-CA" w:eastAsia="en-CA"/>
        </w:rPr>
      </w:pPr>
      <w:r w:rsidRPr="00094FDF">
        <w:rPr>
          <w:rFonts w:ascii="Corbel" w:hAnsi="Corbel"/>
          <w:b/>
          <w:bCs/>
          <w:lang w:val="en-CA" w:eastAsia="en-CA"/>
        </w:rPr>
        <w:lastRenderedPageBreak/>
        <w:t>Requirements</w:t>
      </w:r>
    </w:p>
    <w:p w:rsidR="00902F4B" w:rsidRPr="00094FDF" w:rsidRDefault="00D07346" w:rsidP="00890E9D">
      <w:pPr>
        <w:autoSpaceDE w:val="0"/>
        <w:autoSpaceDN w:val="0"/>
        <w:adjustRightInd w:val="0"/>
        <w:rPr>
          <w:rFonts w:ascii="Corbel" w:hAnsi="Corbel"/>
          <w:lang w:val="en-CA" w:eastAsia="en-CA"/>
        </w:rPr>
      </w:pPr>
      <w:r w:rsidRPr="00094FDF">
        <w:rPr>
          <w:rFonts w:ascii="Corbel" w:hAnsi="Corbel"/>
          <w:lang w:val="en-CA" w:eastAsia="en-CA"/>
        </w:rPr>
        <w:t>At least h</w:t>
      </w:r>
      <w:r w:rsidR="00890E9D" w:rsidRPr="00094FDF">
        <w:rPr>
          <w:rFonts w:ascii="Corbel" w:hAnsi="Corbel"/>
          <w:lang w:val="en-CA" w:eastAsia="en-CA"/>
        </w:rPr>
        <w:t>alf of the participants in the joint mechanism for consultation must be representatives of</w:t>
      </w:r>
      <w:r w:rsidR="00902F4B" w:rsidRPr="00094FDF">
        <w:rPr>
          <w:rFonts w:ascii="Corbel" w:hAnsi="Corbel"/>
          <w:lang w:val="en-CA" w:eastAsia="en-CA"/>
        </w:rPr>
        <w:t xml:space="preserve"> </w:t>
      </w:r>
      <w:r w:rsidR="00890E9D" w:rsidRPr="00094FDF">
        <w:rPr>
          <w:rFonts w:ascii="Corbel" w:hAnsi="Corbel"/>
          <w:lang w:val="en-CA" w:eastAsia="en-CA"/>
        </w:rPr>
        <w:t>workers</w:t>
      </w:r>
      <w:r w:rsidRPr="00094FDF">
        <w:rPr>
          <w:rFonts w:ascii="Corbel" w:hAnsi="Corbel"/>
          <w:lang w:val="en-CA" w:eastAsia="en-CA"/>
        </w:rPr>
        <w:t>.</w:t>
      </w:r>
    </w:p>
    <w:p w:rsidR="00D07346" w:rsidRPr="00094FDF" w:rsidRDefault="00D07346" w:rsidP="00890E9D">
      <w:pPr>
        <w:autoSpaceDE w:val="0"/>
        <w:autoSpaceDN w:val="0"/>
        <w:adjustRightInd w:val="0"/>
        <w:rPr>
          <w:rFonts w:ascii="Corbel" w:hAnsi="Corbel"/>
          <w:lang w:val="en-CA" w:eastAsia="en-CA"/>
        </w:rPr>
      </w:pPr>
    </w:p>
    <w:p w:rsidR="00890E9D" w:rsidRPr="00094FDF" w:rsidRDefault="00902F4B" w:rsidP="00890E9D">
      <w:pPr>
        <w:autoSpaceDE w:val="0"/>
        <w:autoSpaceDN w:val="0"/>
        <w:adjustRightInd w:val="0"/>
        <w:rPr>
          <w:rFonts w:ascii="Corbel" w:hAnsi="Corbel"/>
          <w:b/>
          <w:bCs/>
          <w:lang w:val="en-CA" w:eastAsia="en-CA"/>
        </w:rPr>
      </w:pPr>
      <w:r w:rsidRPr="00094FDF">
        <w:rPr>
          <w:rFonts w:ascii="Corbel" w:hAnsi="Corbel"/>
          <w:b/>
          <w:bCs/>
          <w:lang w:val="en-CA" w:eastAsia="en-CA"/>
        </w:rPr>
        <w:t>Documentation</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is writing that provides information of an official nature and can be used</w:t>
      </w:r>
      <w:r w:rsidR="00902F4B" w:rsidRPr="00094FDF">
        <w:rPr>
          <w:rFonts w:ascii="Corbel" w:hAnsi="Corbel"/>
          <w:lang w:val="en-CA" w:eastAsia="en-CA"/>
        </w:rPr>
        <w:t xml:space="preserve"> </w:t>
      </w:r>
      <w:r w:rsidRPr="00094FDF">
        <w:rPr>
          <w:rFonts w:ascii="Corbel" w:hAnsi="Corbel"/>
          <w:lang w:val="en-CA" w:eastAsia="en-CA"/>
        </w:rPr>
        <w:t>as evidence to demonstrate joint and meaningful consultation.</w:t>
      </w:r>
    </w:p>
    <w:p w:rsidR="00902F4B" w:rsidRPr="00094FDF" w:rsidRDefault="00902F4B"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would include date, person’s involved and official nature of meeting.</w:t>
      </w:r>
    </w:p>
    <w:p w:rsidR="00902F4B" w:rsidRPr="00094FDF" w:rsidRDefault="00902F4B"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Examples of documentation would include minutes of meetings, newsletters</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communicating the consultation process or any other information that is determined</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 xml:space="preserve">appropriate by </w:t>
      </w:r>
      <w:r w:rsidR="00902F4B" w:rsidRPr="00094FDF">
        <w:rPr>
          <w:rFonts w:ascii="Corbel" w:hAnsi="Corbel"/>
          <w:lang w:val="en-CA" w:eastAsia="en-CA"/>
        </w:rPr>
        <w:t>WorkplaceNL</w:t>
      </w:r>
      <w:r w:rsidRPr="00094FDF">
        <w:rPr>
          <w:rFonts w:ascii="Corbel" w:hAnsi="Corbel"/>
          <w:lang w:val="en-CA" w:eastAsia="en-CA"/>
        </w:rPr>
        <w:t>.</w:t>
      </w:r>
    </w:p>
    <w:p w:rsidR="00902F4B" w:rsidRPr="00094FDF" w:rsidRDefault="00902F4B"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b/>
          <w:bCs/>
          <w:lang w:val="en-CA" w:eastAsia="en-CA"/>
        </w:rPr>
      </w:pPr>
      <w:r w:rsidRPr="00094FDF">
        <w:rPr>
          <w:rFonts w:ascii="Corbel" w:hAnsi="Corbel"/>
          <w:b/>
          <w:bCs/>
          <w:lang w:val="en-CA" w:eastAsia="en-CA"/>
        </w:rPr>
        <w:t>Criteria Unionized Employers</w:t>
      </w:r>
      <w:r w:rsidR="00D07346" w:rsidRPr="00094FDF">
        <w:rPr>
          <w:rFonts w:ascii="Corbel" w:hAnsi="Corbel"/>
          <w:b/>
          <w:bCs/>
          <w:lang w:val="en-CA" w:eastAsia="en-CA"/>
        </w:rPr>
        <w:t>*</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that verifies there was a meeting of any group of individuals</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 xml:space="preserve">consisting of at </w:t>
      </w:r>
      <w:r w:rsidR="00D07346" w:rsidRPr="00094FDF">
        <w:rPr>
          <w:rFonts w:ascii="Corbel" w:hAnsi="Corbel"/>
          <w:lang w:val="en-CA" w:eastAsia="en-CA"/>
        </w:rPr>
        <w:t xml:space="preserve">least half of the participants being representatives of workers.  </w:t>
      </w:r>
      <w:r w:rsidRPr="00094FDF">
        <w:rPr>
          <w:rFonts w:ascii="Corbel" w:hAnsi="Corbel"/>
          <w:lang w:val="en-CA" w:eastAsia="en-CA"/>
        </w:rPr>
        <w:t>This group must engage in meaningful consultation on the RTW</w:t>
      </w:r>
      <w:r w:rsidR="00D07346" w:rsidRPr="00094FDF">
        <w:rPr>
          <w:rFonts w:ascii="Corbel" w:hAnsi="Corbel"/>
          <w:lang w:val="en-CA" w:eastAsia="en-CA"/>
        </w:rPr>
        <w:t xml:space="preserve"> </w:t>
      </w:r>
      <w:r w:rsidRPr="00094FDF">
        <w:rPr>
          <w:rFonts w:ascii="Corbel" w:hAnsi="Corbel"/>
          <w:lang w:val="en-CA" w:eastAsia="en-CA"/>
        </w:rPr>
        <w:t>elements as defined in Policy PR-06 or PR-07.</w:t>
      </w:r>
    </w:p>
    <w:p w:rsidR="00902F4B" w:rsidRPr="00094FDF" w:rsidRDefault="00902F4B"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to verify that the employer contacted the union(s) for consultation</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in accordance with Policy PR-06 or PR-07 and the union declined the offer or</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failed to respond to the offer to participate.</w:t>
      </w:r>
    </w:p>
    <w:p w:rsidR="00890E9D" w:rsidRPr="00094FDF" w:rsidRDefault="00890E9D" w:rsidP="00890E9D">
      <w:pPr>
        <w:autoSpaceDE w:val="0"/>
        <w:autoSpaceDN w:val="0"/>
        <w:adjustRightInd w:val="0"/>
        <w:rPr>
          <w:rFonts w:ascii="Corbel" w:hAnsi="Corbel"/>
          <w:b/>
          <w:bCs/>
          <w:lang w:val="en-CA" w:eastAsia="en-CA"/>
        </w:rPr>
      </w:pPr>
      <w:r w:rsidRPr="00094FDF">
        <w:rPr>
          <w:rFonts w:ascii="Corbel" w:hAnsi="Corbel"/>
          <w:b/>
          <w:bCs/>
          <w:lang w:val="en-CA" w:eastAsia="en-CA"/>
        </w:rPr>
        <w:t>Criteria Non Unionized Employers</w:t>
      </w:r>
      <w:r w:rsidR="00D07346" w:rsidRPr="00094FDF">
        <w:rPr>
          <w:rFonts w:ascii="Corbel" w:hAnsi="Corbel"/>
          <w:b/>
          <w:bCs/>
          <w:lang w:val="en-CA" w:eastAsia="en-CA"/>
        </w:rPr>
        <w:t>*</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that verifies there was a meeting of any group of individuals</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consisting of at least half management and half non management people whereby</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the non management people were selected by the co-workers or through a process</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that was open to all employees. This group must engage in meaningful</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consultation on the RTW elements as defined in Policy PR-06 or PR-07.</w:t>
      </w:r>
    </w:p>
    <w:p w:rsidR="00902F4B" w:rsidRPr="00094FDF" w:rsidRDefault="00902F4B" w:rsidP="00890E9D">
      <w:pPr>
        <w:autoSpaceDE w:val="0"/>
        <w:autoSpaceDN w:val="0"/>
        <w:adjustRightInd w:val="0"/>
        <w:rPr>
          <w:rFonts w:ascii="Corbel" w:hAnsi="Corbel"/>
          <w:lang w:val="en-CA" w:eastAsia="en-CA"/>
        </w:rPr>
      </w:pP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Documentation to verify that the employer contacted the employees for</w:t>
      </w:r>
    </w:p>
    <w:p w:rsidR="00890E9D" w:rsidRPr="00094FDF" w:rsidRDefault="00890E9D" w:rsidP="00890E9D">
      <w:pPr>
        <w:autoSpaceDE w:val="0"/>
        <w:autoSpaceDN w:val="0"/>
        <w:adjustRightInd w:val="0"/>
        <w:rPr>
          <w:rFonts w:ascii="Corbel" w:hAnsi="Corbel"/>
          <w:lang w:val="en-CA" w:eastAsia="en-CA"/>
        </w:rPr>
      </w:pPr>
      <w:r w:rsidRPr="00094FDF">
        <w:rPr>
          <w:rFonts w:ascii="Corbel" w:hAnsi="Corbel"/>
          <w:lang w:val="en-CA" w:eastAsia="en-CA"/>
        </w:rPr>
        <w:t>consultation in accordance with Policy PR-06 or PR-07 and the employees</w:t>
      </w:r>
    </w:p>
    <w:p w:rsidR="00890E9D" w:rsidRPr="00094FDF" w:rsidRDefault="00890E9D" w:rsidP="00890E9D">
      <w:pPr>
        <w:rPr>
          <w:rFonts w:ascii="Corbel" w:hAnsi="Corbel"/>
          <w:lang w:val="en-CA" w:eastAsia="en-CA"/>
        </w:rPr>
      </w:pPr>
      <w:r w:rsidRPr="00094FDF">
        <w:rPr>
          <w:rFonts w:ascii="Corbel" w:hAnsi="Corbel"/>
          <w:lang w:val="en-CA" w:eastAsia="en-CA"/>
        </w:rPr>
        <w:t>declined the offer or failed to respond to the offer to participate.</w:t>
      </w:r>
    </w:p>
    <w:p w:rsidR="00902F4B" w:rsidRPr="00094FDF" w:rsidRDefault="00902F4B" w:rsidP="00890E9D">
      <w:pPr>
        <w:rPr>
          <w:rFonts w:ascii="Corbel" w:hAnsi="Corbel"/>
          <w:lang w:val="en-CA" w:eastAsia="en-CA"/>
        </w:rPr>
      </w:pPr>
    </w:p>
    <w:p w:rsidR="00902F4B" w:rsidRPr="00094FDF" w:rsidRDefault="00D07346" w:rsidP="00890E9D">
      <w:pPr>
        <w:rPr>
          <w:rFonts w:ascii="Corbel" w:hAnsi="Corbel"/>
          <w:b/>
          <w:lang w:val="en-CA" w:eastAsia="en-CA"/>
        </w:rPr>
      </w:pPr>
      <w:r w:rsidRPr="00094FDF">
        <w:rPr>
          <w:rFonts w:ascii="Corbel" w:hAnsi="Corbel"/>
          <w:b/>
          <w:lang w:val="en-CA" w:eastAsia="en-CA"/>
        </w:rPr>
        <w:t>Frequency</w:t>
      </w:r>
    </w:p>
    <w:p w:rsidR="00D07346" w:rsidRPr="00094FDF" w:rsidRDefault="00D07346" w:rsidP="00890E9D">
      <w:pPr>
        <w:rPr>
          <w:rFonts w:ascii="Corbel" w:hAnsi="Corbel"/>
          <w:lang w:val="en-CA" w:eastAsia="en-CA"/>
        </w:rPr>
      </w:pPr>
      <w:r w:rsidRPr="00094FDF">
        <w:rPr>
          <w:rFonts w:ascii="Corbel" w:hAnsi="Corbel"/>
          <w:lang w:val="en-CA" w:eastAsia="en-CA"/>
        </w:rPr>
        <w:t xml:space="preserve">As part of the evaluation process of the return-to-work program, as detailed below, joint and meaningful consultation will take place on a minimum of an annual basis.  This frequency may be increased when complex return-to-work issues arise. </w:t>
      </w:r>
    </w:p>
    <w:p w:rsidR="00902F4B" w:rsidRPr="00094FDF" w:rsidRDefault="00902F4B" w:rsidP="00890E9D">
      <w:pPr>
        <w:rPr>
          <w:rFonts w:ascii="Corbel" w:hAnsi="Corbel"/>
          <w:lang w:val="en-CA" w:eastAsia="en-CA"/>
        </w:rPr>
      </w:pPr>
    </w:p>
    <w:p w:rsidR="00D10FA7" w:rsidRPr="00094FDF" w:rsidRDefault="00D10FA7" w:rsidP="00890E9D">
      <w:pPr>
        <w:rPr>
          <w:rFonts w:ascii="Corbel" w:hAnsi="Corbel"/>
          <w:b/>
          <w:lang w:val="en-CA" w:eastAsia="en-CA"/>
        </w:rPr>
      </w:pPr>
    </w:p>
    <w:p w:rsidR="00D10FA7" w:rsidRPr="00094FDF" w:rsidRDefault="00D10FA7" w:rsidP="00890E9D">
      <w:pPr>
        <w:rPr>
          <w:rFonts w:ascii="Corbel" w:hAnsi="Corbel"/>
          <w:b/>
          <w:lang w:val="en-CA" w:eastAsia="en-CA"/>
        </w:rPr>
      </w:pPr>
    </w:p>
    <w:p w:rsidR="00D10FA7" w:rsidRPr="00094FDF" w:rsidRDefault="00D10FA7" w:rsidP="00890E9D">
      <w:pPr>
        <w:rPr>
          <w:rFonts w:ascii="Corbel" w:hAnsi="Corbel"/>
          <w:b/>
          <w:lang w:val="en-CA" w:eastAsia="en-CA"/>
        </w:rPr>
      </w:pPr>
    </w:p>
    <w:p w:rsidR="00D10FA7" w:rsidRPr="00094FDF" w:rsidRDefault="00D10FA7" w:rsidP="00890E9D">
      <w:pPr>
        <w:rPr>
          <w:rFonts w:ascii="Corbel" w:hAnsi="Corbel"/>
          <w:b/>
          <w:lang w:val="en-CA" w:eastAsia="en-CA"/>
        </w:rPr>
      </w:pPr>
    </w:p>
    <w:p w:rsidR="00D10FA7" w:rsidRPr="00094FDF" w:rsidRDefault="00D10FA7" w:rsidP="00890E9D">
      <w:pPr>
        <w:rPr>
          <w:rFonts w:ascii="Corbel" w:hAnsi="Corbel"/>
          <w:b/>
          <w:lang w:val="en-CA" w:eastAsia="en-CA"/>
        </w:rPr>
      </w:pPr>
    </w:p>
    <w:p w:rsidR="00902F4B" w:rsidRPr="00094FDF" w:rsidRDefault="00902F4B" w:rsidP="00890E9D">
      <w:pPr>
        <w:rPr>
          <w:rFonts w:ascii="Corbel" w:hAnsi="Corbel"/>
          <w:b/>
          <w:lang w:val="en-CA" w:eastAsia="en-CA"/>
        </w:rPr>
      </w:pPr>
      <w:r w:rsidRPr="00094FDF">
        <w:rPr>
          <w:rFonts w:ascii="Corbel" w:hAnsi="Corbel"/>
          <w:b/>
          <w:lang w:val="en-CA" w:eastAsia="en-CA"/>
        </w:rPr>
        <w:lastRenderedPageBreak/>
        <w:t>Program Evaluation</w:t>
      </w:r>
      <w:r w:rsidR="00AC2BFE" w:rsidRPr="00094FDF">
        <w:rPr>
          <w:rFonts w:ascii="Corbel" w:hAnsi="Corbel"/>
          <w:b/>
          <w:lang w:val="en-CA" w:eastAsia="en-CA"/>
        </w:rPr>
        <w:t xml:space="preserve"> Procedure</w:t>
      </w:r>
    </w:p>
    <w:p w:rsidR="00902F4B" w:rsidRPr="00094FDF" w:rsidRDefault="00902F4B" w:rsidP="00890E9D">
      <w:pPr>
        <w:rPr>
          <w:rFonts w:ascii="Corbel" w:hAnsi="Corbel" w:cs="Arial"/>
        </w:rPr>
      </w:pP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The importance of ongoing evaluation and commitment to continuous improvement of</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the 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 Program is critical to its success.</w:t>
      </w:r>
      <w:r w:rsidR="00AC2BFE" w:rsidRPr="00094FDF">
        <w:rPr>
          <w:rFonts w:ascii="Corbel" w:hAnsi="Corbel"/>
          <w:lang w:val="en-CA" w:eastAsia="en-CA"/>
        </w:rPr>
        <w:t xml:space="preserve"> </w:t>
      </w:r>
      <w:r w:rsidRPr="00094FDF">
        <w:rPr>
          <w:rFonts w:ascii="Corbel" w:hAnsi="Corbel"/>
          <w:lang w:val="en-CA" w:eastAsia="en-CA"/>
        </w:rPr>
        <w:t xml:space="preserve"> Evaluation of the program will</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require defined methods of measuring performance.</w:t>
      </w:r>
      <w:r w:rsidR="00AC2BFE" w:rsidRPr="00094FDF">
        <w:rPr>
          <w:rFonts w:ascii="Corbel" w:hAnsi="Corbel"/>
          <w:lang w:val="en-CA" w:eastAsia="en-CA"/>
        </w:rPr>
        <w:t xml:space="preserve"> </w:t>
      </w:r>
      <w:r w:rsidRPr="00094FDF">
        <w:rPr>
          <w:rFonts w:ascii="Corbel" w:hAnsi="Corbel"/>
          <w:lang w:val="en-CA" w:eastAsia="en-CA"/>
        </w:rPr>
        <w:t xml:space="preserve"> The specific data points that are</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measured need to be identified and defined so that there is a confidence that the</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 xml:space="preserve">measurement is consistent from year to year. </w:t>
      </w:r>
      <w:r w:rsidR="00AC2BFE" w:rsidRPr="00094FDF">
        <w:rPr>
          <w:rFonts w:ascii="Corbel" w:hAnsi="Corbel"/>
          <w:b/>
          <w:lang w:val="en-CA" w:eastAsia="en-CA"/>
        </w:rPr>
        <w:t>ABC Company Operations Manager</w:t>
      </w:r>
      <w:r w:rsidR="00D07346" w:rsidRPr="00094FDF">
        <w:rPr>
          <w:rFonts w:ascii="Corbel" w:hAnsi="Corbel"/>
          <w:b/>
          <w:lang w:val="en-CA" w:eastAsia="en-CA"/>
        </w:rPr>
        <w:t>*</w:t>
      </w:r>
      <w:r w:rsidRPr="00094FDF">
        <w:rPr>
          <w:rFonts w:ascii="Corbel" w:hAnsi="Corbel"/>
          <w:lang w:val="en-CA" w:eastAsia="en-CA"/>
        </w:rPr>
        <w:t xml:space="preserve"> will be</w:t>
      </w:r>
      <w:r w:rsidR="00AC2BFE" w:rsidRPr="00094FDF">
        <w:rPr>
          <w:rFonts w:ascii="Corbel" w:hAnsi="Corbel"/>
          <w:lang w:val="en-CA" w:eastAsia="en-CA"/>
        </w:rPr>
        <w:t xml:space="preserve"> </w:t>
      </w:r>
      <w:r w:rsidRPr="00094FDF">
        <w:rPr>
          <w:rFonts w:ascii="Corbel" w:hAnsi="Corbel"/>
          <w:lang w:val="en-CA" w:eastAsia="en-CA"/>
        </w:rPr>
        <w:t>responsible for ensuring that the program evaluation procedure is facilitated in the</w:t>
      </w:r>
      <w:r w:rsidR="00D07346" w:rsidRPr="00094FDF">
        <w:rPr>
          <w:rFonts w:ascii="Corbel" w:hAnsi="Corbel"/>
          <w:lang w:val="en-CA" w:eastAsia="en-CA"/>
        </w:rPr>
        <w:t xml:space="preserve"> </w:t>
      </w:r>
      <w:r w:rsidRPr="00094FDF">
        <w:rPr>
          <w:rFonts w:ascii="Corbel" w:hAnsi="Corbel"/>
          <w:lang w:val="en-CA" w:eastAsia="en-CA"/>
        </w:rPr>
        <w:t>organization.</w:t>
      </w:r>
    </w:p>
    <w:p w:rsidR="00AC2BFE" w:rsidRPr="00094FDF" w:rsidRDefault="00AC2BFE" w:rsidP="00902F4B">
      <w:pPr>
        <w:autoSpaceDE w:val="0"/>
        <w:autoSpaceDN w:val="0"/>
        <w:adjustRightInd w:val="0"/>
        <w:rPr>
          <w:rFonts w:ascii="Corbel" w:hAnsi="Corbel"/>
          <w:lang w:val="en-CA" w:eastAsia="en-CA"/>
        </w:rPr>
      </w:pP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To ensure we continue to be progressive and current on effective 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programming ideas and to meet the requirements of PRIME, this program will be</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 xml:space="preserve">reviewed and revised as needed through a joint </w:t>
      </w:r>
      <w:r w:rsidR="00020825" w:rsidRPr="00094FDF">
        <w:rPr>
          <w:rFonts w:ascii="Corbel" w:hAnsi="Corbel"/>
          <w:lang w:val="en-CA" w:eastAsia="en-CA"/>
        </w:rPr>
        <w:t>meaningful consultation</w:t>
      </w:r>
      <w:r w:rsidRPr="00094FDF">
        <w:rPr>
          <w:rFonts w:ascii="Corbel" w:hAnsi="Corbel"/>
          <w:lang w:val="en-CA" w:eastAsia="en-CA"/>
        </w:rPr>
        <w:t xml:space="preserve"> on an annual basis.</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Evaluation throughout the year will be in the form of:</w:t>
      </w:r>
    </w:p>
    <w:p w:rsidR="00902F4B" w:rsidRPr="00094FDF" w:rsidRDefault="00902F4B" w:rsidP="00AC2BFE">
      <w:pPr>
        <w:autoSpaceDE w:val="0"/>
        <w:autoSpaceDN w:val="0"/>
        <w:adjustRightInd w:val="0"/>
        <w:ind w:left="720"/>
        <w:rPr>
          <w:rFonts w:ascii="Corbel" w:hAnsi="Corbel"/>
          <w:lang w:val="en-CA" w:eastAsia="en-CA"/>
        </w:rPr>
      </w:pPr>
      <w:r w:rsidRPr="00094FDF">
        <w:rPr>
          <w:rFonts w:ascii="Corbel" w:hAnsi="Corbel" w:cs="SymbolMT"/>
          <w:lang w:val="en-CA" w:eastAsia="en-CA"/>
        </w:rPr>
        <w:t xml:space="preserve">• </w:t>
      </w:r>
      <w:r w:rsidR="008C790C" w:rsidRPr="00094FDF">
        <w:rPr>
          <w:rFonts w:ascii="Corbel" w:hAnsi="Corbel"/>
          <w:lang w:val="en-CA" w:eastAsia="en-CA"/>
        </w:rPr>
        <w:t>Online surveys/questionnaires</w:t>
      </w:r>
    </w:p>
    <w:p w:rsidR="00902F4B" w:rsidRPr="00094FDF" w:rsidRDefault="00902F4B" w:rsidP="00AC2BFE">
      <w:pPr>
        <w:autoSpaceDE w:val="0"/>
        <w:autoSpaceDN w:val="0"/>
        <w:adjustRightInd w:val="0"/>
        <w:ind w:left="720"/>
        <w:rPr>
          <w:rFonts w:ascii="Corbel" w:hAnsi="Corbel"/>
          <w:lang w:val="en-CA" w:eastAsia="en-CA"/>
        </w:rPr>
      </w:pPr>
      <w:r w:rsidRPr="00094FDF">
        <w:rPr>
          <w:rFonts w:ascii="Corbel" w:hAnsi="Corbel" w:cs="SymbolMT"/>
          <w:lang w:val="en-CA" w:eastAsia="en-CA"/>
        </w:rPr>
        <w:t xml:space="preserve">• </w:t>
      </w:r>
      <w:r w:rsidRPr="00094FDF">
        <w:rPr>
          <w:rFonts w:ascii="Corbel" w:hAnsi="Corbel"/>
          <w:lang w:val="en-CA" w:eastAsia="en-CA"/>
        </w:rPr>
        <w:t>Regular evaluation review (u</w:t>
      </w:r>
      <w:r w:rsidR="008C790C" w:rsidRPr="00094FDF">
        <w:rPr>
          <w:rFonts w:ascii="Corbel" w:hAnsi="Corbel"/>
          <w:lang w:val="en-CA" w:eastAsia="en-CA"/>
        </w:rPr>
        <w:t>sing data from tracking system)</w:t>
      </w:r>
    </w:p>
    <w:p w:rsidR="00902F4B" w:rsidRPr="00094FDF" w:rsidRDefault="00902F4B" w:rsidP="00AC2BFE">
      <w:pPr>
        <w:autoSpaceDE w:val="0"/>
        <w:autoSpaceDN w:val="0"/>
        <w:adjustRightInd w:val="0"/>
        <w:ind w:left="720"/>
        <w:rPr>
          <w:rFonts w:ascii="Corbel" w:hAnsi="Corbel"/>
          <w:lang w:val="en-CA" w:eastAsia="en-CA"/>
        </w:rPr>
      </w:pPr>
      <w:r w:rsidRPr="00094FDF">
        <w:rPr>
          <w:rFonts w:ascii="Corbel" w:hAnsi="Corbel" w:cs="SymbolMT"/>
          <w:lang w:val="en-CA" w:eastAsia="en-CA"/>
        </w:rPr>
        <w:t xml:space="preserve">• </w:t>
      </w:r>
      <w:r w:rsidR="008C790C" w:rsidRPr="00094FDF">
        <w:rPr>
          <w:rFonts w:ascii="Corbel" w:hAnsi="Corbel"/>
          <w:lang w:val="en-CA" w:eastAsia="en-CA"/>
        </w:rPr>
        <w:t>Organizational targets</w:t>
      </w:r>
    </w:p>
    <w:p w:rsidR="00AC2BFE" w:rsidRPr="00094FDF" w:rsidRDefault="00AC2BFE" w:rsidP="00AC2BFE">
      <w:pPr>
        <w:autoSpaceDE w:val="0"/>
        <w:autoSpaceDN w:val="0"/>
        <w:adjustRightInd w:val="0"/>
        <w:ind w:left="720"/>
        <w:rPr>
          <w:rFonts w:ascii="Corbel" w:hAnsi="Corbel"/>
          <w:lang w:val="en-CA" w:eastAsia="en-CA"/>
        </w:rPr>
      </w:pP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b/>
          <w:bCs/>
          <w:lang w:val="en-CA" w:eastAsia="en-CA"/>
        </w:rPr>
        <w:t xml:space="preserve">On line Surveys and Questionnaires </w:t>
      </w:r>
      <w:r w:rsidRPr="00094FDF">
        <w:rPr>
          <w:rFonts w:ascii="Corbel" w:hAnsi="Corbel"/>
          <w:lang w:val="en-CA" w:eastAsia="en-CA"/>
        </w:rPr>
        <w:t>will be forwarded to all staff at intervals</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throughout the year, as required</w:t>
      </w:r>
      <w:r w:rsidR="00D2679D" w:rsidRPr="00094FDF">
        <w:rPr>
          <w:rFonts w:ascii="Corbel" w:hAnsi="Corbel"/>
          <w:lang w:val="en-CA" w:eastAsia="en-CA"/>
        </w:rPr>
        <w:t>, and can be found at Annex B</w:t>
      </w:r>
      <w:r w:rsidRPr="00094FDF">
        <w:rPr>
          <w:rFonts w:ascii="Corbel" w:hAnsi="Corbel"/>
          <w:lang w:val="en-CA" w:eastAsia="en-CA"/>
        </w:rPr>
        <w:t>.</w:t>
      </w:r>
      <w:r w:rsidR="00AC2BFE" w:rsidRPr="00094FDF">
        <w:rPr>
          <w:rFonts w:ascii="Corbel" w:hAnsi="Corbel"/>
          <w:lang w:val="en-CA" w:eastAsia="en-CA"/>
        </w:rPr>
        <w:t xml:space="preserve"> </w:t>
      </w:r>
      <w:r w:rsidRPr="00094FDF">
        <w:rPr>
          <w:rFonts w:ascii="Corbel" w:hAnsi="Corbel"/>
          <w:lang w:val="en-CA" w:eastAsia="en-CA"/>
        </w:rPr>
        <w:t xml:space="preserve"> These evaluation tools will ensure all staff remains</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aware of the Return</w:t>
      </w:r>
      <w:r w:rsidR="00AC2BFE" w:rsidRPr="00094FDF">
        <w:rPr>
          <w:rFonts w:ascii="Corbel" w:hAnsi="Corbel"/>
          <w:lang w:val="en-CA" w:eastAsia="en-CA"/>
        </w:rPr>
        <w:t>-to-</w:t>
      </w:r>
      <w:r w:rsidRPr="00094FDF">
        <w:rPr>
          <w:rFonts w:ascii="Corbel" w:hAnsi="Corbel"/>
          <w:lang w:val="en-CA" w:eastAsia="en-CA"/>
        </w:rPr>
        <w:t>Work program and the corporate culture which supports effective</w:t>
      </w:r>
      <w:r w:rsidR="00AC2BFE" w:rsidRPr="00094FDF">
        <w:rPr>
          <w:rFonts w:ascii="Corbel" w:hAnsi="Corbel"/>
          <w:lang w:val="en-CA" w:eastAsia="en-CA"/>
        </w:rPr>
        <w:t xml:space="preserve"> </w:t>
      </w:r>
      <w:r w:rsidRPr="00094FDF">
        <w:rPr>
          <w:rFonts w:ascii="Corbel" w:hAnsi="Corbel"/>
          <w:lang w:val="en-CA" w:eastAsia="en-CA"/>
        </w:rPr>
        <w:t>and safe 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 planning.</w:t>
      </w:r>
    </w:p>
    <w:p w:rsidR="00AC2BFE" w:rsidRPr="00094FDF" w:rsidRDefault="00AC2BFE" w:rsidP="00902F4B">
      <w:pPr>
        <w:autoSpaceDE w:val="0"/>
        <w:autoSpaceDN w:val="0"/>
        <w:adjustRightInd w:val="0"/>
        <w:rPr>
          <w:rFonts w:ascii="Corbel" w:hAnsi="Corbel"/>
          <w:lang w:val="en-CA" w:eastAsia="en-CA"/>
        </w:rPr>
      </w:pP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b/>
          <w:bCs/>
          <w:lang w:val="en-CA" w:eastAsia="en-CA"/>
        </w:rPr>
        <w:t xml:space="preserve">Regular Evaluation Review – </w:t>
      </w:r>
      <w:r w:rsidRPr="00094FDF">
        <w:rPr>
          <w:rFonts w:ascii="Corbel" w:hAnsi="Corbel"/>
          <w:lang w:val="en-CA" w:eastAsia="en-CA"/>
        </w:rPr>
        <w:t>The organization’s 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 statistics must be</w:t>
      </w: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lang w:val="en-CA" w:eastAsia="en-CA"/>
        </w:rPr>
        <w:t>regularly reviewed to ensure that the 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 program is continuing to meet the</w:t>
      </w:r>
      <w:r w:rsidR="00AC2BFE" w:rsidRPr="00094FDF">
        <w:rPr>
          <w:rFonts w:ascii="Corbel" w:hAnsi="Corbel"/>
          <w:lang w:val="en-CA" w:eastAsia="en-CA"/>
        </w:rPr>
        <w:t xml:space="preserve"> </w:t>
      </w:r>
      <w:r w:rsidRPr="00094FDF">
        <w:rPr>
          <w:rFonts w:ascii="Corbel" w:hAnsi="Corbel"/>
          <w:lang w:val="en-CA" w:eastAsia="en-CA"/>
        </w:rPr>
        <w:t>needs of the organization.</w:t>
      </w:r>
    </w:p>
    <w:p w:rsidR="00AC2BFE" w:rsidRPr="00094FDF" w:rsidRDefault="00AC2BFE" w:rsidP="00902F4B">
      <w:pPr>
        <w:autoSpaceDE w:val="0"/>
        <w:autoSpaceDN w:val="0"/>
        <w:adjustRightInd w:val="0"/>
        <w:rPr>
          <w:rFonts w:ascii="Corbel" w:hAnsi="Corbel"/>
          <w:lang w:val="en-CA" w:eastAsia="en-CA"/>
        </w:rPr>
      </w:pPr>
    </w:p>
    <w:p w:rsidR="00902F4B" w:rsidRPr="00094FDF" w:rsidRDefault="00902F4B" w:rsidP="00902F4B">
      <w:pPr>
        <w:autoSpaceDE w:val="0"/>
        <w:autoSpaceDN w:val="0"/>
        <w:adjustRightInd w:val="0"/>
        <w:rPr>
          <w:rFonts w:ascii="Corbel" w:hAnsi="Corbel"/>
          <w:lang w:val="en-CA" w:eastAsia="en-CA"/>
        </w:rPr>
      </w:pPr>
      <w:r w:rsidRPr="00094FDF">
        <w:rPr>
          <w:rFonts w:ascii="Corbel" w:hAnsi="Corbel"/>
          <w:b/>
          <w:bCs/>
          <w:lang w:val="en-CA" w:eastAsia="en-CA"/>
        </w:rPr>
        <w:t xml:space="preserve">Organizational Targets – </w:t>
      </w:r>
      <w:r w:rsidRPr="00094FDF">
        <w:rPr>
          <w:rFonts w:ascii="Corbel" w:hAnsi="Corbel"/>
          <w:lang w:val="en-CA" w:eastAsia="en-CA"/>
        </w:rPr>
        <w:t>Return</w:t>
      </w:r>
      <w:r w:rsidR="00AC2BFE" w:rsidRPr="00094FDF">
        <w:rPr>
          <w:rFonts w:ascii="Corbel" w:hAnsi="Corbel"/>
          <w:lang w:val="en-CA" w:eastAsia="en-CA"/>
        </w:rPr>
        <w:t>-</w:t>
      </w:r>
      <w:r w:rsidRPr="00094FDF">
        <w:rPr>
          <w:rFonts w:ascii="Corbel" w:hAnsi="Corbel"/>
          <w:lang w:val="en-CA" w:eastAsia="en-CA"/>
        </w:rPr>
        <w:t>to</w:t>
      </w:r>
      <w:r w:rsidR="00AC2BFE" w:rsidRPr="00094FDF">
        <w:rPr>
          <w:rFonts w:ascii="Corbel" w:hAnsi="Corbel"/>
          <w:lang w:val="en-CA" w:eastAsia="en-CA"/>
        </w:rPr>
        <w:t>-</w:t>
      </w:r>
      <w:r w:rsidRPr="00094FDF">
        <w:rPr>
          <w:rFonts w:ascii="Corbel" w:hAnsi="Corbel"/>
          <w:lang w:val="en-CA" w:eastAsia="en-CA"/>
        </w:rPr>
        <w:t>work statistics and targets have to be incorporated</w:t>
      </w:r>
      <w:r w:rsidR="00AC2BFE" w:rsidRPr="00094FDF">
        <w:rPr>
          <w:rFonts w:ascii="Corbel" w:hAnsi="Corbel"/>
          <w:lang w:val="en-CA" w:eastAsia="en-CA"/>
        </w:rPr>
        <w:t xml:space="preserve"> </w:t>
      </w:r>
      <w:r w:rsidRPr="00094FDF">
        <w:rPr>
          <w:rFonts w:ascii="Corbel" w:hAnsi="Corbel"/>
          <w:lang w:val="en-CA" w:eastAsia="en-CA"/>
        </w:rPr>
        <w:t>into strategic planning and organizational goals.</w:t>
      </w:r>
      <w:r w:rsidR="00AC2BFE" w:rsidRPr="00094FDF">
        <w:rPr>
          <w:rFonts w:ascii="Corbel" w:hAnsi="Corbel"/>
          <w:lang w:val="en-CA" w:eastAsia="en-CA"/>
        </w:rPr>
        <w:t xml:space="preserve">  </w:t>
      </w:r>
      <w:r w:rsidRPr="00094FDF">
        <w:rPr>
          <w:rFonts w:ascii="Corbel" w:hAnsi="Corbel"/>
          <w:lang w:val="en-CA" w:eastAsia="en-CA"/>
        </w:rPr>
        <w:t>These require review on a quarterly</w:t>
      </w:r>
      <w:r w:rsidR="00AC2BFE" w:rsidRPr="00094FDF">
        <w:rPr>
          <w:rFonts w:ascii="Corbel" w:hAnsi="Corbel"/>
          <w:lang w:val="en-CA" w:eastAsia="en-CA"/>
        </w:rPr>
        <w:t xml:space="preserve"> </w:t>
      </w:r>
      <w:r w:rsidRPr="00094FDF">
        <w:rPr>
          <w:rFonts w:ascii="Corbel" w:hAnsi="Corbel"/>
          <w:lang w:val="en-CA" w:eastAsia="en-CA"/>
        </w:rPr>
        <w:t>basis.</w:t>
      </w:r>
    </w:p>
    <w:p w:rsidR="00AC2BFE" w:rsidRPr="00094FDF" w:rsidRDefault="00AC2BFE" w:rsidP="00902F4B">
      <w:pPr>
        <w:autoSpaceDE w:val="0"/>
        <w:autoSpaceDN w:val="0"/>
        <w:adjustRightInd w:val="0"/>
        <w:rPr>
          <w:rFonts w:ascii="Corbel" w:hAnsi="Corbel"/>
          <w:lang w:val="en-CA" w:eastAsia="en-CA"/>
        </w:rPr>
      </w:pPr>
    </w:p>
    <w:p w:rsidR="00AC2BFE" w:rsidRPr="00094FDF" w:rsidRDefault="00AC2BFE" w:rsidP="00902F4B">
      <w:pPr>
        <w:autoSpaceDE w:val="0"/>
        <w:autoSpaceDN w:val="0"/>
        <w:adjustRightInd w:val="0"/>
        <w:rPr>
          <w:rFonts w:ascii="Corbel" w:hAnsi="Corbel"/>
          <w:b/>
          <w:lang w:val="en-CA" w:eastAsia="en-CA"/>
        </w:rPr>
      </w:pPr>
      <w:r w:rsidRPr="00094FDF">
        <w:rPr>
          <w:rFonts w:ascii="Corbel" w:hAnsi="Corbel"/>
          <w:b/>
          <w:lang w:val="en-CA" w:eastAsia="en-CA"/>
        </w:rPr>
        <w:t>Communication Protocol</w:t>
      </w:r>
    </w:p>
    <w:p w:rsidR="00AC2BFE" w:rsidRPr="00094FDF" w:rsidRDefault="00AC2BFE" w:rsidP="00902F4B">
      <w:pPr>
        <w:autoSpaceDE w:val="0"/>
        <w:autoSpaceDN w:val="0"/>
        <w:adjustRightInd w:val="0"/>
        <w:rPr>
          <w:rFonts w:ascii="Corbel" w:hAnsi="Corbel"/>
          <w:lang w:val="en-CA" w:eastAsia="en-CA"/>
        </w:rPr>
      </w:pPr>
    </w:p>
    <w:p w:rsidR="00062320" w:rsidRPr="00094FDF" w:rsidRDefault="00AC2BFE" w:rsidP="00AC2BFE">
      <w:pPr>
        <w:autoSpaceDE w:val="0"/>
        <w:autoSpaceDN w:val="0"/>
        <w:adjustRightInd w:val="0"/>
        <w:rPr>
          <w:rFonts w:ascii="Corbel" w:hAnsi="Corbel"/>
          <w:lang w:val="en-CA" w:eastAsia="en-CA"/>
        </w:rPr>
      </w:pPr>
      <w:r w:rsidRPr="00094FDF">
        <w:rPr>
          <w:rFonts w:ascii="Corbel" w:hAnsi="Corbel"/>
          <w:lang w:val="en-CA" w:eastAsia="en-CA"/>
        </w:rPr>
        <w:t xml:space="preserve">A review of the return-to-work program will be undertaken by workers and management, as per the joint and meaningful consultation procedure.  This review will entail the discussion of proposed changes and provide details of the effectiveness of the program, through the program evaluation procedure.  The </w:t>
      </w:r>
      <w:r w:rsidR="00902F4B" w:rsidRPr="00094FDF">
        <w:rPr>
          <w:rFonts w:ascii="Corbel" w:hAnsi="Corbel"/>
          <w:lang w:val="en-CA" w:eastAsia="en-CA"/>
        </w:rPr>
        <w:t>findings of any evaluation will be communicated to all employees through a</w:t>
      </w:r>
      <w:r w:rsidRPr="00094FDF">
        <w:rPr>
          <w:rFonts w:ascii="Corbel" w:hAnsi="Corbel"/>
          <w:lang w:val="en-CA" w:eastAsia="en-CA"/>
        </w:rPr>
        <w:t xml:space="preserve"> </w:t>
      </w:r>
      <w:r w:rsidR="00902F4B" w:rsidRPr="00094FDF">
        <w:rPr>
          <w:rFonts w:ascii="Corbel" w:hAnsi="Corbel"/>
          <w:lang w:val="en-CA" w:eastAsia="en-CA"/>
        </w:rPr>
        <w:t xml:space="preserve">coordinated effort from both </w:t>
      </w:r>
      <w:r w:rsidRPr="00094FDF">
        <w:rPr>
          <w:rFonts w:ascii="Corbel" w:hAnsi="Corbel"/>
          <w:lang w:val="en-CA" w:eastAsia="en-CA"/>
        </w:rPr>
        <w:t>the workers</w:t>
      </w:r>
      <w:r w:rsidR="00902F4B" w:rsidRPr="00094FDF">
        <w:rPr>
          <w:rFonts w:ascii="Corbel" w:hAnsi="Corbel"/>
          <w:lang w:val="en-CA" w:eastAsia="en-CA"/>
        </w:rPr>
        <w:t xml:space="preserve"> and management.</w:t>
      </w:r>
      <w:r w:rsidRPr="00094FDF">
        <w:rPr>
          <w:rFonts w:ascii="Corbel" w:hAnsi="Corbel"/>
          <w:lang w:val="en-CA" w:eastAsia="en-CA"/>
        </w:rPr>
        <w:t xml:space="preserve">  </w:t>
      </w:r>
      <w:r w:rsidR="00393156" w:rsidRPr="00094FDF">
        <w:rPr>
          <w:rFonts w:ascii="Corbel" w:hAnsi="Corbel"/>
          <w:lang w:val="en-CA" w:eastAsia="en-CA"/>
        </w:rPr>
        <w:t xml:space="preserve">It has deemed that the OHS Committee will act as representation for ABC Company regarding the joint and meaningful consultation and evaluate the return-to-work program accordingly.  Results of the evaluation will be posted in the workplace, alongside the OHS committee meeting minutes. </w:t>
      </w:r>
      <w:r w:rsidRPr="00094FDF">
        <w:rPr>
          <w:rFonts w:ascii="Corbel" w:hAnsi="Corbel"/>
          <w:lang w:val="en-CA" w:eastAsia="en-CA"/>
        </w:rPr>
        <w:t xml:space="preserve">    </w:t>
      </w:r>
    </w:p>
    <w:sectPr w:rsidR="00062320" w:rsidRPr="00094FDF" w:rsidSect="00D10FA7">
      <w:footerReference w:type="default" r:id="rId7"/>
      <w:pgSz w:w="12240" w:h="15840"/>
      <w:pgMar w:top="1276" w:right="1800" w:bottom="1276" w:left="1800" w:header="720" w:footer="49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825" w:rsidRDefault="00020825" w:rsidP="00062320">
      <w:r>
        <w:separator/>
      </w:r>
    </w:p>
  </w:endnote>
  <w:endnote w:type="continuationSeparator" w:id="0">
    <w:p w:rsidR="00020825" w:rsidRDefault="00020825" w:rsidP="00062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orbel" w:hAnsi="Corbel"/>
      </w:rPr>
      <w:id w:val="162058692"/>
      <w:docPartObj>
        <w:docPartGallery w:val="Page Numbers (Bottom of Page)"/>
        <w:docPartUnique/>
      </w:docPartObj>
    </w:sdtPr>
    <w:sdtContent>
      <w:sdt>
        <w:sdtPr>
          <w:rPr>
            <w:rFonts w:ascii="Corbel" w:hAnsi="Corbel"/>
          </w:rPr>
          <w:id w:val="98381352"/>
          <w:docPartObj>
            <w:docPartGallery w:val="Page Numbers (Top of Page)"/>
            <w:docPartUnique/>
          </w:docPartObj>
        </w:sdtPr>
        <w:sdtContent>
          <w:p w:rsidR="00020825" w:rsidRPr="0007301C" w:rsidRDefault="00020825">
            <w:pPr>
              <w:pStyle w:val="Footer"/>
              <w:rPr>
                <w:rFonts w:ascii="Corbel" w:hAnsi="Corbel"/>
              </w:rPr>
            </w:pPr>
            <w:r w:rsidRPr="0007301C">
              <w:rPr>
                <w:rFonts w:ascii="Corbel" w:hAnsi="Corbel"/>
              </w:rPr>
              <w:t xml:space="preserve">Page </w:t>
            </w:r>
            <w:r w:rsidR="00B746DF" w:rsidRPr="0007301C">
              <w:rPr>
                <w:rFonts w:ascii="Corbel" w:hAnsi="Corbel"/>
                <w:b/>
              </w:rPr>
              <w:fldChar w:fldCharType="begin"/>
            </w:r>
            <w:r w:rsidRPr="0007301C">
              <w:rPr>
                <w:rFonts w:ascii="Corbel" w:hAnsi="Corbel"/>
                <w:b/>
              </w:rPr>
              <w:instrText xml:space="preserve"> PAGE </w:instrText>
            </w:r>
            <w:r w:rsidR="00B746DF" w:rsidRPr="0007301C">
              <w:rPr>
                <w:rFonts w:ascii="Corbel" w:hAnsi="Corbel"/>
                <w:b/>
              </w:rPr>
              <w:fldChar w:fldCharType="separate"/>
            </w:r>
            <w:r w:rsidR="00301F46">
              <w:rPr>
                <w:rFonts w:ascii="Corbel" w:hAnsi="Corbel"/>
                <w:b/>
                <w:noProof/>
              </w:rPr>
              <w:t>6</w:t>
            </w:r>
            <w:r w:rsidR="00B746DF" w:rsidRPr="0007301C">
              <w:rPr>
                <w:rFonts w:ascii="Corbel" w:hAnsi="Corbel"/>
                <w:b/>
              </w:rPr>
              <w:fldChar w:fldCharType="end"/>
            </w:r>
            <w:r w:rsidRPr="0007301C">
              <w:rPr>
                <w:rFonts w:ascii="Corbel" w:hAnsi="Corbel"/>
              </w:rPr>
              <w:t xml:space="preserve"> of </w:t>
            </w:r>
            <w:r w:rsidR="00B746DF" w:rsidRPr="0007301C">
              <w:rPr>
                <w:rFonts w:ascii="Corbel" w:hAnsi="Corbel"/>
                <w:b/>
              </w:rPr>
              <w:fldChar w:fldCharType="begin"/>
            </w:r>
            <w:r w:rsidRPr="0007301C">
              <w:rPr>
                <w:rFonts w:ascii="Corbel" w:hAnsi="Corbel"/>
                <w:b/>
              </w:rPr>
              <w:instrText xml:space="preserve"> NUMPAGES  </w:instrText>
            </w:r>
            <w:r w:rsidR="00B746DF" w:rsidRPr="0007301C">
              <w:rPr>
                <w:rFonts w:ascii="Corbel" w:hAnsi="Corbel"/>
                <w:b/>
              </w:rPr>
              <w:fldChar w:fldCharType="separate"/>
            </w:r>
            <w:r w:rsidR="00301F46">
              <w:rPr>
                <w:rFonts w:ascii="Corbel" w:hAnsi="Corbel"/>
                <w:b/>
                <w:noProof/>
              </w:rPr>
              <w:t>6</w:t>
            </w:r>
            <w:r w:rsidR="00B746DF" w:rsidRPr="0007301C">
              <w:rPr>
                <w:rFonts w:ascii="Corbel" w:hAnsi="Corbel"/>
                <w:b/>
              </w:rPr>
              <w:fldChar w:fldCharType="end"/>
            </w:r>
          </w:p>
        </w:sdtContent>
      </w:sdt>
    </w:sdtContent>
  </w:sdt>
  <w:p w:rsidR="00D10FA7" w:rsidRDefault="00D10FA7" w:rsidP="00D10FA7">
    <w:pPr>
      <w:pStyle w:val="Footer"/>
      <w:rPr>
        <w:rFonts w:ascii="Corbel" w:hAnsi="Corbel"/>
      </w:rPr>
    </w:pPr>
  </w:p>
  <w:p w:rsidR="00020825" w:rsidRDefault="00D10FA7">
    <w:pPr>
      <w:pStyle w:val="Footer"/>
    </w:pPr>
    <w:r>
      <w:rPr>
        <w:rFonts w:ascii="Corbel" w:hAnsi="Corbel"/>
      </w:rPr>
      <w:t xml:space="preserve">This package was developed by the NLCSA, from articles collated from </w:t>
    </w:r>
    <w:hyperlink r:id="rId1" w:history="1">
      <w:r>
        <w:rPr>
          <w:rStyle w:val="Hyperlink"/>
          <w:rFonts w:ascii="Corbel" w:hAnsi="Corbel"/>
        </w:rPr>
        <w:t>WorkplaceNL</w:t>
      </w:r>
    </w:hyperlink>
    <w:r>
      <w:t>,</w:t>
    </w:r>
    <w:r>
      <w:rPr>
        <w:rFonts w:ascii="Corbel" w:hAnsi="Corbel"/>
      </w:rPr>
      <w:t xml:space="preserve"> as a sample guide for COR™ members.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825" w:rsidRDefault="00020825" w:rsidP="00062320">
      <w:r>
        <w:separator/>
      </w:r>
    </w:p>
  </w:footnote>
  <w:footnote w:type="continuationSeparator" w:id="0">
    <w:p w:rsidR="00020825" w:rsidRDefault="00020825" w:rsidP="000623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CE1"/>
    <w:multiLevelType w:val="hybridMultilevel"/>
    <w:tmpl w:val="97422F10"/>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2BC6B97"/>
    <w:multiLevelType w:val="hybridMultilevel"/>
    <w:tmpl w:val="88A83F2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4F121C1"/>
    <w:multiLevelType w:val="hybridMultilevel"/>
    <w:tmpl w:val="2B48E32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6CF14CB"/>
    <w:multiLevelType w:val="hybridMultilevel"/>
    <w:tmpl w:val="E6340444"/>
    <w:lvl w:ilvl="0" w:tplc="F71ED17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8277C58"/>
    <w:multiLevelType w:val="hybridMultilevel"/>
    <w:tmpl w:val="12F83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4BB93F06"/>
    <w:multiLevelType w:val="hybridMultilevel"/>
    <w:tmpl w:val="2FF8A1D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53A66149"/>
    <w:multiLevelType w:val="hybridMultilevel"/>
    <w:tmpl w:val="FFDE845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6B23D05"/>
    <w:multiLevelType w:val="hybridMultilevel"/>
    <w:tmpl w:val="474221D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E046D05"/>
    <w:multiLevelType w:val="hybridMultilevel"/>
    <w:tmpl w:val="E6841C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9CF5D93"/>
    <w:multiLevelType w:val="hybridMultilevel"/>
    <w:tmpl w:val="0178BC2E"/>
    <w:lvl w:ilvl="0" w:tplc="1009000F">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0">
    <w:nsid w:val="7BD207EE"/>
    <w:multiLevelType w:val="hybridMultilevel"/>
    <w:tmpl w:val="E46A722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1"/>
  </w:num>
  <w:num w:numId="5">
    <w:abstractNumId w:val="4"/>
  </w:num>
  <w:num w:numId="6">
    <w:abstractNumId w:val="6"/>
  </w:num>
  <w:num w:numId="7">
    <w:abstractNumId w:val="2"/>
  </w:num>
  <w:num w:numId="8">
    <w:abstractNumId w:val="10"/>
  </w:num>
  <w:num w:numId="9">
    <w:abstractNumId w:val="0"/>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720"/>
  <w:characterSpacingControl w:val="doNotCompress"/>
  <w:footnotePr>
    <w:footnote w:id="-1"/>
    <w:footnote w:id="0"/>
  </w:footnotePr>
  <w:endnotePr>
    <w:endnote w:id="-1"/>
    <w:endnote w:id="0"/>
  </w:endnotePr>
  <w:compat/>
  <w:rsids>
    <w:rsidRoot w:val="005121E5"/>
    <w:rsid w:val="00020825"/>
    <w:rsid w:val="00021DC0"/>
    <w:rsid w:val="00062320"/>
    <w:rsid w:val="0007301C"/>
    <w:rsid w:val="00094FDF"/>
    <w:rsid w:val="001A38A4"/>
    <w:rsid w:val="00214F53"/>
    <w:rsid w:val="00301F46"/>
    <w:rsid w:val="003027F7"/>
    <w:rsid w:val="00340AD7"/>
    <w:rsid w:val="0035501F"/>
    <w:rsid w:val="00393156"/>
    <w:rsid w:val="003C11FD"/>
    <w:rsid w:val="005121E5"/>
    <w:rsid w:val="005370FA"/>
    <w:rsid w:val="005402BE"/>
    <w:rsid w:val="00557B23"/>
    <w:rsid w:val="005C7D74"/>
    <w:rsid w:val="005D7760"/>
    <w:rsid w:val="005E2B42"/>
    <w:rsid w:val="0062698C"/>
    <w:rsid w:val="00716884"/>
    <w:rsid w:val="0074163F"/>
    <w:rsid w:val="00802F32"/>
    <w:rsid w:val="00867E35"/>
    <w:rsid w:val="00877D60"/>
    <w:rsid w:val="00890E9D"/>
    <w:rsid w:val="008C790C"/>
    <w:rsid w:val="008E6900"/>
    <w:rsid w:val="00902F4B"/>
    <w:rsid w:val="00954ABD"/>
    <w:rsid w:val="00A234F4"/>
    <w:rsid w:val="00AC2BFE"/>
    <w:rsid w:val="00AC4FCA"/>
    <w:rsid w:val="00B439B0"/>
    <w:rsid w:val="00B53A52"/>
    <w:rsid w:val="00B746DF"/>
    <w:rsid w:val="00BA27C1"/>
    <w:rsid w:val="00BE55A6"/>
    <w:rsid w:val="00C82097"/>
    <w:rsid w:val="00CD1414"/>
    <w:rsid w:val="00D07346"/>
    <w:rsid w:val="00D10FA7"/>
    <w:rsid w:val="00D2679D"/>
    <w:rsid w:val="00DA45CB"/>
    <w:rsid w:val="00E23024"/>
    <w:rsid w:val="00E64282"/>
    <w:rsid w:val="00EB17E2"/>
    <w:rsid w:val="00F01D96"/>
    <w:rsid w:val="00F3509B"/>
    <w:rsid w:val="00F65EF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884"/>
    <w:rPr>
      <w:sz w:val="24"/>
      <w:szCs w:val="24"/>
      <w:lang w:val="en-US" w:eastAsia="en-US"/>
    </w:rPr>
  </w:style>
  <w:style w:type="paragraph" w:styleId="Heading1">
    <w:name w:val="heading 1"/>
    <w:basedOn w:val="Normal"/>
    <w:next w:val="Normal"/>
    <w:link w:val="Heading1Char"/>
    <w:qFormat/>
    <w:rsid w:val="00F350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7D74"/>
    <w:rPr>
      <w:rFonts w:ascii="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C7D74"/>
    <w:pPr>
      <w:widowControl w:val="0"/>
      <w:autoSpaceDE w:val="0"/>
      <w:autoSpaceDN w:val="0"/>
      <w:ind w:left="720"/>
    </w:pPr>
  </w:style>
  <w:style w:type="paragraph" w:customStyle="1" w:styleId="Default">
    <w:name w:val="Default"/>
    <w:rsid w:val="00BA27C1"/>
    <w:pPr>
      <w:autoSpaceDE w:val="0"/>
      <w:autoSpaceDN w:val="0"/>
      <w:adjustRightInd w:val="0"/>
    </w:pPr>
    <w:rPr>
      <w:rFonts w:ascii="Arial" w:hAnsi="Arial" w:cs="Arial"/>
      <w:color w:val="000000"/>
      <w:sz w:val="24"/>
      <w:szCs w:val="24"/>
    </w:rPr>
  </w:style>
  <w:style w:type="paragraph" w:styleId="Header">
    <w:name w:val="header"/>
    <w:basedOn w:val="Normal"/>
    <w:link w:val="HeaderChar"/>
    <w:rsid w:val="00062320"/>
    <w:pPr>
      <w:tabs>
        <w:tab w:val="center" w:pos="4680"/>
        <w:tab w:val="right" w:pos="9360"/>
      </w:tabs>
    </w:pPr>
  </w:style>
  <w:style w:type="character" w:customStyle="1" w:styleId="HeaderChar">
    <w:name w:val="Header Char"/>
    <w:basedOn w:val="DefaultParagraphFont"/>
    <w:link w:val="Header"/>
    <w:rsid w:val="00062320"/>
    <w:rPr>
      <w:sz w:val="24"/>
      <w:szCs w:val="24"/>
      <w:lang w:val="en-US" w:eastAsia="en-US"/>
    </w:rPr>
  </w:style>
  <w:style w:type="paragraph" w:styleId="Footer">
    <w:name w:val="footer"/>
    <w:basedOn w:val="Normal"/>
    <w:link w:val="FooterChar"/>
    <w:uiPriority w:val="99"/>
    <w:rsid w:val="00062320"/>
    <w:pPr>
      <w:tabs>
        <w:tab w:val="center" w:pos="4680"/>
        <w:tab w:val="right" w:pos="9360"/>
      </w:tabs>
    </w:pPr>
  </w:style>
  <w:style w:type="character" w:customStyle="1" w:styleId="FooterChar">
    <w:name w:val="Footer Char"/>
    <w:basedOn w:val="DefaultParagraphFont"/>
    <w:link w:val="Footer"/>
    <w:uiPriority w:val="99"/>
    <w:rsid w:val="00062320"/>
    <w:rPr>
      <w:sz w:val="24"/>
      <w:szCs w:val="24"/>
      <w:lang w:val="en-US" w:eastAsia="en-US"/>
    </w:rPr>
  </w:style>
  <w:style w:type="character" w:customStyle="1" w:styleId="Heading1Char">
    <w:name w:val="Heading 1 Char"/>
    <w:basedOn w:val="DefaultParagraphFont"/>
    <w:link w:val="Heading1"/>
    <w:rsid w:val="00F3509B"/>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unhideWhenUsed/>
    <w:rsid w:val="00D10FA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325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workplacen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6</Pages>
  <Words>2024</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Return to Work Program</vt:lpstr>
    </vt:vector>
  </TitlesOfParts>
  <Company>WHSCC</Company>
  <LinksUpToDate>false</LinksUpToDate>
  <CharactersWithSpaces>13442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Program</dc:title>
  <dc:creator>joyce</dc:creator>
  <cp:lastModifiedBy>grichardson</cp:lastModifiedBy>
  <cp:revision>10</cp:revision>
  <cp:lastPrinted>2017-01-12T16:39:00Z</cp:lastPrinted>
  <dcterms:created xsi:type="dcterms:W3CDTF">2017-01-11T20:09:00Z</dcterms:created>
  <dcterms:modified xsi:type="dcterms:W3CDTF">2019-01-16T12:42:00Z</dcterms:modified>
</cp:coreProperties>
</file>