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E3A5F" w14:textId="77777777" w:rsidR="009D2AAF" w:rsidRDefault="009D2AAF" w:rsidP="009D2AAF">
      <w:pPr>
        <w:jc w:val="center"/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 wp14:anchorId="73B400C3" wp14:editId="5B8E20FD">
            <wp:simplePos x="0" y="0"/>
            <wp:positionH relativeFrom="column">
              <wp:posOffset>-19050</wp:posOffset>
            </wp:positionH>
            <wp:positionV relativeFrom="paragraph">
              <wp:posOffset>-288925</wp:posOffset>
            </wp:positionV>
            <wp:extent cx="1200150" cy="1200150"/>
            <wp:effectExtent l="19050" t="0" r="0" b="0"/>
            <wp:wrapSquare wrapText="bothSides"/>
            <wp:docPr id="1" name="Picture 1" descr="Heavy construction equipment, excav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vy construction equipment, excavat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723949" w14:textId="05276330" w:rsidR="009D2AAF" w:rsidRPr="00741697" w:rsidRDefault="00121377" w:rsidP="007A7B75">
      <w:pPr>
        <w:jc w:val="center"/>
        <w:rPr>
          <w:rFonts w:ascii="Corbel" w:hAnsi="Corbel"/>
          <w:b/>
          <w:sz w:val="24"/>
          <w:szCs w:val="24"/>
        </w:rPr>
      </w:pPr>
      <w:r w:rsidRPr="00741697">
        <w:rPr>
          <w:rFonts w:ascii="Corbel" w:hAnsi="Corbel"/>
          <w:b/>
          <w:sz w:val="24"/>
          <w:szCs w:val="24"/>
        </w:rPr>
        <w:t>ABC EXCAVATING</w:t>
      </w:r>
    </w:p>
    <w:p w14:paraId="030C7938" w14:textId="77777777" w:rsidR="009D2AAF" w:rsidRPr="00741697" w:rsidRDefault="009D2AAF" w:rsidP="007A7B75">
      <w:pPr>
        <w:jc w:val="center"/>
        <w:rPr>
          <w:rFonts w:ascii="Corbel" w:hAnsi="Corbel"/>
          <w:b/>
          <w:sz w:val="24"/>
          <w:szCs w:val="24"/>
        </w:rPr>
      </w:pPr>
    </w:p>
    <w:p w14:paraId="109308B4" w14:textId="77777777" w:rsidR="007A7B75" w:rsidRDefault="006D6938" w:rsidP="007A7B75">
      <w:pPr>
        <w:jc w:val="center"/>
        <w:rPr>
          <w:rFonts w:ascii="Corbel" w:hAnsi="Corbel"/>
          <w:b/>
          <w:sz w:val="24"/>
          <w:szCs w:val="24"/>
        </w:rPr>
      </w:pPr>
      <w:r w:rsidRPr="00741697">
        <w:rPr>
          <w:rFonts w:ascii="Corbel" w:hAnsi="Corbel"/>
          <w:b/>
          <w:sz w:val="24"/>
          <w:szCs w:val="24"/>
        </w:rPr>
        <w:t>ANNUAL</w:t>
      </w:r>
      <w:r w:rsidR="00D665F3" w:rsidRPr="00741697">
        <w:rPr>
          <w:rFonts w:ascii="Corbel" w:hAnsi="Corbel"/>
          <w:b/>
          <w:sz w:val="24"/>
          <w:szCs w:val="24"/>
        </w:rPr>
        <w:t xml:space="preserve"> </w:t>
      </w:r>
      <w:r w:rsidR="008D2F36" w:rsidRPr="00741697">
        <w:rPr>
          <w:rFonts w:ascii="Corbel" w:hAnsi="Corbel"/>
          <w:b/>
          <w:sz w:val="24"/>
          <w:szCs w:val="24"/>
        </w:rPr>
        <w:t>COMPREHENSIVE HAZARD ASSESSMENT</w:t>
      </w:r>
    </w:p>
    <w:p w14:paraId="73C18D13" w14:textId="77777777" w:rsidR="007A7B75" w:rsidRDefault="007A7B75" w:rsidP="007A7B75">
      <w:pPr>
        <w:jc w:val="center"/>
        <w:rPr>
          <w:rFonts w:ascii="Corbel" w:hAnsi="Corbel"/>
          <w:b/>
          <w:sz w:val="24"/>
          <w:szCs w:val="24"/>
        </w:rPr>
      </w:pPr>
    </w:p>
    <w:p w14:paraId="634DFEC5" w14:textId="77777777" w:rsidR="007A7B75" w:rsidRDefault="007A7B75" w:rsidP="007A7B75">
      <w:pPr>
        <w:rPr>
          <w:rFonts w:ascii="Corbel" w:hAnsi="Corbel"/>
          <w:b/>
          <w:sz w:val="24"/>
          <w:szCs w:val="24"/>
        </w:rPr>
      </w:pPr>
    </w:p>
    <w:p w14:paraId="4233C8EC" w14:textId="77777777" w:rsidR="006D6938" w:rsidRPr="007A7B75" w:rsidRDefault="006D6938" w:rsidP="007A7B75">
      <w:pPr>
        <w:rPr>
          <w:rFonts w:ascii="Corbel" w:hAnsi="Corbel"/>
          <w:b/>
          <w:sz w:val="24"/>
          <w:szCs w:val="24"/>
        </w:rPr>
      </w:pPr>
      <w:r w:rsidRPr="00741697">
        <w:rPr>
          <w:rFonts w:ascii="Corbel" w:hAnsi="Corbel" w:cstheme="minorHAnsi"/>
          <w:b/>
        </w:rPr>
        <w:t>Evaluation/Prioritization (Risk Ranking)</w:t>
      </w:r>
    </w:p>
    <w:p w14:paraId="57AFDB27" w14:textId="77777777" w:rsidR="006D6938" w:rsidRPr="00741697" w:rsidRDefault="006D6938" w:rsidP="006D6938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>Low</w:t>
      </w:r>
      <w:r w:rsidRPr="00741697">
        <w:rPr>
          <w:rFonts w:ascii="Corbel" w:hAnsi="Corbel" w:cstheme="minorHAnsi"/>
        </w:rPr>
        <w:t xml:space="preserve"> </w:t>
      </w:r>
      <w:r w:rsidRPr="00741697">
        <w:rPr>
          <w:rFonts w:ascii="Corbel" w:hAnsi="Corbel" w:cstheme="minorHAnsi"/>
          <w:b/>
        </w:rPr>
        <w:t>(0-2)</w:t>
      </w:r>
      <w:r w:rsidRPr="00741697">
        <w:rPr>
          <w:rFonts w:ascii="Corbel" w:hAnsi="Corbel" w:cstheme="minorHAnsi"/>
        </w:rPr>
        <w:t xml:space="preserve"> = Maintain control measures and review if there are any changes</w:t>
      </w:r>
    </w:p>
    <w:p w14:paraId="107743B5" w14:textId="77777777" w:rsidR="006D6938" w:rsidRPr="00741697" w:rsidRDefault="006D6938" w:rsidP="006D6938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>Medium (3-5)</w:t>
      </w:r>
      <w:r w:rsidRPr="00741697">
        <w:rPr>
          <w:rFonts w:ascii="Corbel" w:hAnsi="Corbel" w:cstheme="minorHAnsi"/>
        </w:rPr>
        <w:t xml:space="preserve"> = Review control measures and improve where reasonably practicable to do so.  Consider alternative ways of working</w:t>
      </w:r>
    </w:p>
    <w:p w14:paraId="4A6D36BE" w14:textId="77777777" w:rsidR="006D6938" w:rsidRPr="00741697" w:rsidRDefault="006D6938" w:rsidP="006D6938">
      <w:pPr>
        <w:rPr>
          <w:rFonts w:ascii="Corbel" w:hAnsi="Corbel"/>
        </w:rPr>
      </w:pPr>
      <w:r w:rsidRPr="00741697">
        <w:rPr>
          <w:rFonts w:ascii="Corbel" w:hAnsi="Corbel" w:cstheme="minorHAnsi"/>
          <w:b/>
        </w:rPr>
        <w:t>High (6-10)</w:t>
      </w:r>
      <w:r w:rsidRPr="00741697">
        <w:rPr>
          <w:rFonts w:ascii="Corbel" w:hAnsi="Corbel" w:cstheme="minorHAnsi"/>
        </w:rPr>
        <w:t xml:space="preserve"> = Improve control measures.  Consider stopping work.  Conducting work at this level of risk is to be reported immediately</w:t>
      </w:r>
    </w:p>
    <w:p w14:paraId="5AD9F582" w14:textId="77777777" w:rsidR="009D2AAF" w:rsidRPr="00741697" w:rsidRDefault="009D2AAF" w:rsidP="009D2AAF">
      <w:pPr>
        <w:rPr>
          <w:rFonts w:ascii="Corbel" w:hAnsi="Corbe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12"/>
        <w:gridCol w:w="2017"/>
        <w:gridCol w:w="2885"/>
        <w:gridCol w:w="664"/>
        <w:gridCol w:w="12"/>
        <w:gridCol w:w="675"/>
        <w:gridCol w:w="675"/>
        <w:gridCol w:w="675"/>
        <w:gridCol w:w="5501"/>
      </w:tblGrid>
      <w:tr w:rsidR="006D6938" w:rsidRPr="00741697" w14:paraId="2FF2F79C" w14:textId="77777777" w:rsidTr="006A7027">
        <w:trPr>
          <w:trHeight w:val="557"/>
          <w:tblHeader/>
        </w:trPr>
        <w:tc>
          <w:tcPr>
            <w:tcW w:w="517" w:type="pct"/>
            <w:vMerge w:val="restart"/>
            <w:vAlign w:val="center"/>
          </w:tcPr>
          <w:p w14:paraId="76AC57F0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JOB ACTIVITY</w:t>
            </w:r>
          </w:p>
        </w:tc>
        <w:tc>
          <w:tcPr>
            <w:tcW w:w="690" w:type="pct"/>
            <w:vMerge w:val="restart"/>
            <w:vAlign w:val="center"/>
          </w:tcPr>
          <w:p w14:paraId="4CB6789D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RELATED TASKS</w:t>
            </w:r>
          </w:p>
        </w:tc>
        <w:tc>
          <w:tcPr>
            <w:tcW w:w="987" w:type="pct"/>
            <w:vMerge w:val="restart"/>
            <w:vAlign w:val="center"/>
          </w:tcPr>
          <w:p w14:paraId="0F3E0491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HAZARDS</w:t>
            </w:r>
          </w:p>
        </w:tc>
        <w:tc>
          <w:tcPr>
            <w:tcW w:w="924" w:type="pct"/>
            <w:gridSpan w:val="5"/>
            <w:vAlign w:val="center"/>
          </w:tcPr>
          <w:p w14:paraId="5941E6DF" w14:textId="77777777" w:rsidR="006D6938" w:rsidRPr="007A7B75" w:rsidRDefault="006D6938" w:rsidP="00B75AD8">
            <w:pPr>
              <w:spacing w:before="120" w:after="120"/>
              <w:jc w:val="center"/>
              <w:rPr>
                <w:rFonts w:ascii="Corbel" w:hAnsi="Corbel" w:cs="Arial"/>
                <w:b/>
              </w:rPr>
            </w:pPr>
            <w:r w:rsidRPr="007A7B75">
              <w:rPr>
                <w:rFonts w:ascii="Corbel" w:hAnsi="Corbel" w:cs="Arial"/>
                <w:b/>
              </w:rPr>
              <w:t>Severity</w:t>
            </w:r>
            <w:r w:rsidR="007A7B75" w:rsidRPr="007A7B75">
              <w:rPr>
                <w:rFonts w:ascii="Corbel" w:hAnsi="Corbel" w:cs="Arial"/>
                <w:b/>
              </w:rPr>
              <w:t xml:space="preserve"> </w:t>
            </w:r>
            <w:r w:rsidRPr="007A7B75">
              <w:rPr>
                <w:rFonts w:ascii="Corbel" w:hAnsi="Corbel" w:cs="Arial"/>
                <w:b/>
              </w:rPr>
              <w:t>+</w:t>
            </w:r>
            <w:r w:rsidR="007A7B75" w:rsidRPr="007A7B75">
              <w:rPr>
                <w:rFonts w:ascii="Corbel" w:hAnsi="Corbel" w:cs="Arial"/>
                <w:b/>
              </w:rPr>
              <w:t xml:space="preserve"> </w:t>
            </w:r>
            <w:r w:rsidRPr="007A7B75">
              <w:rPr>
                <w:rFonts w:ascii="Corbel" w:hAnsi="Corbel" w:cs="Arial"/>
                <w:b/>
              </w:rPr>
              <w:t>Probability</w:t>
            </w:r>
            <w:r w:rsidR="007A7B75" w:rsidRPr="007A7B75">
              <w:rPr>
                <w:rFonts w:ascii="Corbel" w:hAnsi="Corbel" w:cs="Arial"/>
                <w:b/>
              </w:rPr>
              <w:t xml:space="preserve"> </w:t>
            </w:r>
            <w:r w:rsidRPr="007A7B75">
              <w:rPr>
                <w:rFonts w:ascii="Corbel" w:hAnsi="Corbel" w:cs="Arial"/>
                <w:b/>
              </w:rPr>
              <w:t>+</w:t>
            </w:r>
            <w:r w:rsidR="007A7B75" w:rsidRPr="007A7B75">
              <w:rPr>
                <w:rFonts w:ascii="Corbel" w:hAnsi="Corbel" w:cs="Arial"/>
                <w:b/>
              </w:rPr>
              <w:t xml:space="preserve"> </w:t>
            </w:r>
            <w:r w:rsidRPr="007A7B75">
              <w:rPr>
                <w:rFonts w:ascii="Corbel" w:hAnsi="Corbel" w:cs="Arial"/>
                <w:b/>
              </w:rPr>
              <w:t>Frequency</w:t>
            </w:r>
            <w:r w:rsidR="007A7B75" w:rsidRPr="007A7B75">
              <w:rPr>
                <w:rFonts w:ascii="Corbel" w:hAnsi="Corbel" w:cs="Arial"/>
                <w:b/>
              </w:rPr>
              <w:t xml:space="preserve"> = Risk</w:t>
            </w:r>
          </w:p>
        </w:tc>
        <w:tc>
          <w:tcPr>
            <w:tcW w:w="1882" w:type="pct"/>
            <w:vMerge w:val="restart"/>
            <w:vAlign w:val="center"/>
          </w:tcPr>
          <w:p w14:paraId="5042DBB1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CONTROLS</w:t>
            </w:r>
          </w:p>
        </w:tc>
      </w:tr>
      <w:tr w:rsidR="006D6938" w:rsidRPr="00741697" w14:paraId="4F4E9AD8" w14:textId="77777777" w:rsidTr="006A7027">
        <w:trPr>
          <w:trHeight w:val="350"/>
          <w:tblHeader/>
        </w:trPr>
        <w:tc>
          <w:tcPr>
            <w:tcW w:w="517" w:type="pct"/>
            <w:vMerge/>
            <w:vAlign w:val="center"/>
          </w:tcPr>
          <w:p w14:paraId="1711DB24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690" w:type="pct"/>
            <w:vMerge/>
            <w:vAlign w:val="center"/>
          </w:tcPr>
          <w:p w14:paraId="2310A1C9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987" w:type="pct"/>
            <w:vMerge/>
            <w:vAlign w:val="center"/>
          </w:tcPr>
          <w:p w14:paraId="501B6E37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27" w:type="pct"/>
            <w:vAlign w:val="center"/>
          </w:tcPr>
          <w:p w14:paraId="476017C9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S</w:t>
            </w:r>
          </w:p>
        </w:tc>
        <w:tc>
          <w:tcPr>
            <w:tcW w:w="235" w:type="pct"/>
            <w:gridSpan w:val="2"/>
            <w:vAlign w:val="center"/>
          </w:tcPr>
          <w:p w14:paraId="4C7D51C3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P</w:t>
            </w:r>
          </w:p>
        </w:tc>
        <w:tc>
          <w:tcPr>
            <w:tcW w:w="231" w:type="pct"/>
            <w:vAlign w:val="center"/>
          </w:tcPr>
          <w:p w14:paraId="7EB67436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F</w:t>
            </w:r>
          </w:p>
        </w:tc>
        <w:tc>
          <w:tcPr>
            <w:tcW w:w="231" w:type="pct"/>
            <w:vAlign w:val="center"/>
          </w:tcPr>
          <w:p w14:paraId="38953BAC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R</w:t>
            </w:r>
          </w:p>
        </w:tc>
        <w:tc>
          <w:tcPr>
            <w:tcW w:w="1882" w:type="pct"/>
            <w:vMerge/>
            <w:vAlign w:val="center"/>
          </w:tcPr>
          <w:p w14:paraId="501EF94B" w14:textId="77777777" w:rsidR="006D6938" w:rsidRPr="00741697" w:rsidRDefault="006D6938" w:rsidP="00B75AD8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</w:tr>
      <w:tr w:rsidR="006D6938" w:rsidRPr="00741697" w14:paraId="0B058038" w14:textId="77777777" w:rsidTr="006A7027">
        <w:tc>
          <w:tcPr>
            <w:tcW w:w="517" w:type="pct"/>
            <w:vAlign w:val="center"/>
          </w:tcPr>
          <w:p w14:paraId="15974031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Water &amp; Sewer</w:t>
            </w:r>
          </w:p>
        </w:tc>
        <w:tc>
          <w:tcPr>
            <w:tcW w:w="690" w:type="pct"/>
            <w:vAlign w:val="center"/>
          </w:tcPr>
          <w:p w14:paraId="6686449B" w14:textId="77777777" w:rsidR="006D6938" w:rsidRPr="00741697" w:rsidRDefault="00D82F61" w:rsidP="00D82F61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Digging </w:t>
            </w:r>
            <w:r w:rsidR="006D6938" w:rsidRPr="00741697">
              <w:rPr>
                <w:rFonts w:ascii="Corbel" w:hAnsi="Corbel"/>
              </w:rPr>
              <w:t>Trench</w:t>
            </w:r>
          </w:p>
        </w:tc>
        <w:tc>
          <w:tcPr>
            <w:tcW w:w="987" w:type="pct"/>
            <w:vAlign w:val="center"/>
          </w:tcPr>
          <w:p w14:paraId="4802DFFA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Cave In</w:t>
            </w:r>
          </w:p>
        </w:tc>
        <w:tc>
          <w:tcPr>
            <w:tcW w:w="231" w:type="pct"/>
            <w:gridSpan w:val="2"/>
            <w:vAlign w:val="center"/>
          </w:tcPr>
          <w:p w14:paraId="3157425A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231" w:type="pct"/>
            <w:vAlign w:val="center"/>
          </w:tcPr>
          <w:p w14:paraId="7B9949F0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42B674D2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6CAC8736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9</w:t>
            </w:r>
          </w:p>
        </w:tc>
        <w:tc>
          <w:tcPr>
            <w:tcW w:w="1882" w:type="pct"/>
            <w:vAlign w:val="center"/>
          </w:tcPr>
          <w:p w14:paraId="31CC042D" w14:textId="05999A32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Training/</w:t>
            </w:r>
            <w:r w:rsidR="00121377" w:rsidRPr="00741697">
              <w:rPr>
                <w:rFonts w:ascii="Corbel" w:hAnsi="Corbel"/>
              </w:rPr>
              <w:t>Trench box</w:t>
            </w:r>
            <w:r w:rsidRPr="00741697">
              <w:rPr>
                <w:rFonts w:ascii="Corbel" w:hAnsi="Corbel"/>
              </w:rPr>
              <w:t>/Sloping,</w:t>
            </w:r>
          </w:p>
          <w:p w14:paraId="7AC8F900" w14:textId="42B7FB7B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 Job </w:t>
            </w:r>
            <w:r w:rsidR="007A7B75">
              <w:rPr>
                <w:rFonts w:ascii="Corbel" w:hAnsi="Corbel"/>
              </w:rPr>
              <w:t xml:space="preserve">Procedure Trenching/ </w:t>
            </w:r>
            <w:r w:rsidR="00121377">
              <w:rPr>
                <w:rFonts w:ascii="Corbel" w:hAnsi="Corbel"/>
              </w:rPr>
              <w:t>Installing</w:t>
            </w:r>
            <w:r w:rsidR="00121377" w:rsidRPr="00741697">
              <w:rPr>
                <w:rFonts w:ascii="Corbel" w:hAnsi="Corbel"/>
              </w:rPr>
              <w:t xml:space="preserve"> Trench box</w:t>
            </w:r>
          </w:p>
        </w:tc>
      </w:tr>
      <w:tr w:rsidR="006D6938" w:rsidRPr="00741697" w14:paraId="0CB422E6" w14:textId="77777777" w:rsidTr="006A7027">
        <w:tc>
          <w:tcPr>
            <w:tcW w:w="517" w:type="pct"/>
            <w:vAlign w:val="center"/>
          </w:tcPr>
          <w:p w14:paraId="6D14AAB3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CE5845F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1C14075B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Overhead/Underground Utilities</w:t>
            </w:r>
          </w:p>
        </w:tc>
        <w:tc>
          <w:tcPr>
            <w:tcW w:w="231" w:type="pct"/>
            <w:gridSpan w:val="2"/>
            <w:vAlign w:val="center"/>
          </w:tcPr>
          <w:p w14:paraId="476AF58A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231" w:type="pct"/>
            <w:vAlign w:val="center"/>
          </w:tcPr>
          <w:p w14:paraId="6D5A93E9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46E9373F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7BF95169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8</w:t>
            </w:r>
          </w:p>
        </w:tc>
        <w:tc>
          <w:tcPr>
            <w:tcW w:w="1882" w:type="pct"/>
            <w:vAlign w:val="center"/>
          </w:tcPr>
          <w:p w14:paraId="26B52E12" w14:textId="77777777" w:rsidR="006D6938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Locates/Permit/Training</w:t>
            </w:r>
          </w:p>
          <w:p w14:paraId="0FB52502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Emergency Response Plan – Accidental Contact</w:t>
            </w:r>
          </w:p>
          <w:p w14:paraId="3359879B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Job Procedure – Working around Power Lines</w:t>
            </w:r>
          </w:p>
        </w:tc>
      </w:tr>
      <w:tr w:rsidR="006D6938" w:rsidRPr="00741697" w14:paraId="27BC32A8" w14:textId="77777777" w:rsidTr="006A7027">
        <w:tc>
          <w:tcPr>
            <w:tcW w:w="517" w:type="pct"/>
            <w:vAlign w:val="center"/>
          </w:tcPr>
          <w:p w14:paraId="75AB8002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F5ABE3E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741318E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Traffic</w:t>
            </w:r>
          </w:p>
        </w:tc>
        <w:tc>
          <w:tcPr>
            <w:tcW w:w="231" w:type="pct"/>
            <w:gridSpan w:val="2"/>
            <w:vAlign w:val="center"/>
          </w:tcPr>
          <w:p w14:paraId="4B16F70B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231" w:type="pct"/>
            <w:vAlign w:val="center"/>
          </w:tcPr>
          <w:p w14:paraId="4B102E66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46D0CAE2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5304130C" w14:textId="77777777" w:rsidR="006D6938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7</w:t>
            </w:r>
          </w:p>
        </w:tc>
        <w:tc>
          <w:tcPr>
            <w:tcW w:w="1882" w:type="pct"/>
            <w:vAlign w:val="center"/>
          </w:tcPr>
          <w:p w14:paraId="5E5B901E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Trained TC Person/Signage</w:t>
            </w:r>
          </w:p>
          <w:p w14:paraId="79B4CA27" w14:textId="77777777" w:rsidR="006D6938" w:rsidRPr="00741697" w:rsidRDefault="006D693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Traffic Control Manual to be followed for signing site</w:t>
            </w:r>
          </w:p>
        </w:tc>
      </w:tr>
      <w:tr w:rsidR="00FB50AB" w:rsidRPr="00741697" w14:paraId="3623B2C2" w14:textId="77777777" w:rsidTr="006A7027">
        <w:tc>
          <w:tcPr>
            <w:tcW w:w="517" w:type="pct"/>
            <w:vAlign w:val="center"/>
          </w:tcPr>
          <w:p w14:paraId="79F00D8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942E9B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70D52B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Falling Debris</w:t>
            </w:r>
          </w:p>
        </w:tc>
        <w:tc>
          <w:tcPr>
            <w:tcW w:w="231" w:type="pct"/>
            <w:gridSpan w:val="2"/>
            <w:vAlign w:val="center"/>
          </w:tcPr>
          <w:p w14:paraId="052B47FF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6875AB5F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053C3C06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72D763DB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6</w:t>
            </w:r>
          </w:p>
        </w:tc>
        <w:tc>
          <w:tcPr>
            <w:tcW w:w="1882" w:type="pct"/>
            <w:vAlign w:val="center"/>
          </w:tcPr>
          <w:p w14:paraId="4C1EB2CE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Hard Hats</w:t>
            </w:r>
          </w:p>
          <w:p w14:paraId="50BE788E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Working around and in open excavations</w:t>
            </w:r>
          </w:p>
        </w:tc>
      </w:tr>
      <w:tr w:rsidR="00FB50AB" w:rsidRPr="00741697" w14:paraId="063C5D32" w14:textId="77777777" w:rsidTr="006A7027">
        <w:tc>
          <w:tcPr>
            <w:tcW w:w="517" w:type="pct"/>
            <w:vAlign w:val="center"/>
          </w:tcPr>
          <w:p w14:paraId="128D87C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A9ECC2F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190C20AF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Exposure to Exhaust from equipment</w:t>
            </w:r>
          </w:p>
        </w:tc>
        <w:tc>
          <w:tcPr>
            <w:tcW w:w="231" w:type="pct"/>
            <w:gridSpan w:val="2"/>
            <w:vAlign w:val="center"/>
          </w:tcPr>
          <w:p w14:paraId="014EABDA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4223683E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6362E625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6423F3A7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5</w:t>
            </w:r>
          </w:p>
        </w:tc>
        <w:tc>
          <w:tcPr>
            <w:tcW w:w="1882" w:type="pct"/>
            <w:vAlign w:val="center"/>
          </w:tcPr>
          <w:p w14:paraId="5247422E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SWP/Job Procedure Working around open excavations</w:t>
            </w:r>
          </w:p>
          <w:p w14:paraId="12C2C9D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Possible Air Quality Testing</w:t>
            </w:r>
          </w:p>
          <w:p w14:paraId="55C6CD05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Supply Ventilation if necessary</w:t>
            </w:r>
          </w:p>
          <w:p w14:paraId="46B4195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Respiratory Protection may be required</w:t>
            </w:r>
          </w:p>
        </w:tc>
      </w:tr>
      <w:tr w:rsidR="00FB50AB" w:rsidRPr="00741697" w14:paraId="410D4989" w14:textId="77777777" w:rsidTr="006A7027">
        <w:tc>
          <w:tcPr>
            <w:tcW w:w="517" w:type="pct"/>
            <w:vAlign w:val="center"/>
          </w:tcPr>
          <w:p w14:paraId="54D00B0C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C44BAE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03C401B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Bacteria</w:t>
            </w:r>
          </w:p>
        </w:tc>
        <w:tc>
          <w:tcPr>
            <w:tcW w:w="231" w:type="pct"/>
            <w:gridSpan w:val="2"/>
            <w:vAlign w:val="center"/>
          </w:tcPr>
          <w:p w14:paraId="1181DD36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3E102866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0CEAAB59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21BC2417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5</w:t>
            </w:r>
          </w:p>
        </w:tc>
        <w:tc>
          <w:tcPr>
            <w:tcW w:w="1882" w:type="pct"/>
            <w:vAlign w:val="center"/>
          </w:tcPr>
          <w:p w14:paraId="49C14705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Vaccinations</w:t>
            </w:r>
          </w:p>
          <w:p w14:paraId="16CE5B4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lastRenderedPageBreak/>
              <w:t>Hand wash Stations</w:t>
            </w:r>
          </w:p>
          <w:p w14:paraId="059102DF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Gloves</w:t>
            </w:r>
          </w:p>
          <w:p w14:paraId="2727E87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SWP- Biological Hazards</w:t>
            </w:r>
          </w:p>
        </w:tc>
      </w:tr>
      <w:tr w:rsidR="00FB50AB" w:rsidRPr="00741697" w14:paraId="10BDB4A9" w14:textId="77777777" w:rsidTr="006A7027">
        <w:tc>
          <w:tcPr>
            <w:tcW w:w="517" w:type="pct"/>
            <w:vAlign w:val="center"/>
          </w:tcPr>
          <w:p w14:paraId="35CAEAB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49BD93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9E98959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Slips, Trips, Falls</w:t>
            </w:r>
          </w:p>
        </w:tc>
        <w:tc>
          <w:tcPr>
            <w:tcW w:w="231" w:type="pct"/>
            <w:gridSpan w:val="2"/>
            <w:vAlign w:val="center"/>
          </w:tcPr>
          <w:p w14:paraId="7F46D7CC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5BD19D5A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138E636F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588955B7" w14:textId="77777777" w:rsidR="00FB50AB" w:rsidRPr="00741697" w:rsidRDefault="00FB50AB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7</w:t>
            </w:r>
          </w:p>
        </w:tc>
        <w:tc>
          <w:tcPr>
            <w:tcW w:w="1882" w:type="pct"/>
            <w:vAlign w:val="center"/>
          </w:tcPr>
          <w:p w14:paraId="27AA36C2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Construction Site Housekeeping</w:t>
            </w:r>
          </w:p>
          <w:p w14:paraId="48036BD2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Situational Awareness</w:t>
            </w:r>
          </w:p>
          <w:p w14:paraId="464C2BBC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Proper Footwear</w:t>
            </w:r>
          </w:p>
          <w:p w14:paraId="733699F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Barriers around trench</w:t>
            </w:r>
          </w:p>
        </w:tc>
      </w:tr>
      <w:tr w:rsidR="00D82F61" w:rsidRPr="00741697" w14:paraId="04DCD563" w14:textId="77777777" w:rsidTr="006A7027">
        <w:tc>
          <w:tcPr>
            <w:tcW w:w="517" w:type="pct"/>
            <w:vAlign w:val="center"/>
          </w:tcPr>
          <w:p w14:paraId="58C86AB8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BB2FEF2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3CEB452F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Weather (Ice/Cold/Rain etc)</w:t>
            </w:r>
          </w:p>
        </w:tc>
        <w:tc>
          <w:tcPr>
            <w:tcW w:w="231" w:type="pct"/>
            <w:gridSpan w:val="2"/>
            <w:vAlign w:val="center"/>
          </w:tcPr>
          <w:p w14:paraId="28C9E98D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65119904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6F2823A3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71EC27B6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5</w:t>
            </w:r>
          </w:p>
        </w:tc>
        <w:tc>
          <w:tcPr>
            <w:tcW w:w="1882" w:type="pct"/>
            <w:vAlign w:val="center"/>
          </w:tcPr>
          <w:p w14:paraId="0BBC68EE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Ice control when needed. </w:t>
            </w:r>
          </w:p>
          <w:p w14:paraId="56123705" w14:textId="77777777" w:rsidR="00D82F61" w:rsidRPr="00741697" w:rsidRDefault="00D82F61" w:rsidP="00D82F61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As required PPE inc cold weather/rain gear</w:t>
            </w:r>
          </w:p>
          <w:p w14:paraId="13D59C60" w14:textId="77777777" w:rsidR="00D82F61" w:rsidRPr="00741697" w:rsidRDefault="00D82F61" w:rsidP="00D82F61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Inspections of trench</w:t>
            </w:r>
          </w:p>
        </w:tc>
      </w:tr>
      <w:tr w:rsidR="00FB50AB" w:rsidRPr="00741697" w14:paraId="61D8BF46" w14:textId="77777777" w:rsidTr="006A7027">
        <w:tc>
          <w:tcPr>
            <w:tcW w:w="517" w:type="pct"/>
            <w:vAlign w:val="center"/>
          </w:tcPr>
          <w:p w14:paraId="26F2E785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FA8A7C4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Equipment Operation</w:t>
            </w:r>
          </w:p>
        </w:tc>
        <w:tc>
          <w:tcPr>
            <w:tcW w:w="987" w:type="pct"/>
            <w:vAlign w:val="center"/>
          </w:tcPr>
          <w:p w14:paraId="1438EAD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Tip Over</w:t>
            </w:r>
          </w:p>
        </w:tc>
        <w:tc>
          <w:tcPr>
            <w:tcW w:w="231" w:type="pct"/>
            <w:gridSpan w:val="2"/>
            <w:vAlign w:val="center"/>
          </w:tcPr>
          <w:p w14:paraId="6696DFE6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45185C90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52A3CA44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70937741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6</w:t>
            </w:r>
          </w:p>
        </w:tc>
        <w:tc>
          <w:tcPr>
            <w:tcW w:w="1882" w:type="pct"/>
            <w:vAlign w:val="center"/>
          </w:tcPr>
          <w:p w14:paraId="6452EFAC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Trained Operator</w:t>
            </w:r>
          </w:p>
          <w:p w14:paraId="5CC18B7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Pre-Job Hazard Assessment considering ground conditions</w:t>
            </w:r>
          </w:p>
          <w:p w14:paraId="080F9F2F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Situational Awareness</w:t>
            </w:r>
          </w:p>
          <w:p w14:paraId="5A5A90D6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Working around open excavations</w:t>
            </w:r>
          </w:p>
          <w:p w14:paraId="5F73358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Maintenance of vehicle</w:t>
            </w:r>
          </w:p>
        </w:tc>
      </w:tr>
      <w:tr w:rsidR="00FB50AB" w:rsidRPr="00741697" w14:paraId="4F62EB4E" w14:textId="77777777" w:rsidTr="006A7027">
        <w:tc>
          <w:tcPr>
            <w:tcW w:w="517" w:type="pct"/>
            <w:vAlign w:val="center"/>
          </w:tcPr>
          <w:p w14:paraId="532ED4B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6A36D16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069CC175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Crushing/Striking Worker</w:t>
            </w:r>
          </w:p>
        </w:tc>
        <w:tc>
          <w:tcPr>
            <w:tcW w:w="231" w:type="pct"/>
            <w:gridSpan w:val="2"/>
            <w:vAlign w:val="center"/>
          </w:tcPr>
          <w:p w14:paraId="46B65E86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231" w:type="pct"/>
            <w:vAlign w:val="center"/>
          </w:tcPr>
          <w:p w14:paraId="5D551D49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255154DC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3C313F82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7</w:t>
            </w:r>
          </w:p>
        </w:tc>
        <w:tc>
          <w:tcPr>
            <w:tcW w:w="1882" w:type="pct"/>
            <w:vAlign w:val="center"/>
          </w:tcPr>
          <w:p w14:paraId="485E31EC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- Working around Open Excavations</w:t>
            </w:r>
          </w:p>
          <w:p w14:paraId="60AE0073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Safety Vests</w:t>
            </w:r>
          </w:p>
          <w:p w14:paraId="0E543431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Maintain Eye Contact</w:t>
            </w:r>
          </w:p>
        </w:tc>
      </w:tr>
      <w:tr w:rsidR="00FB50AB" w:rsidRPr="00741697" w14:paraId="0ADE66A3" w14:textId="77777777" w:rsidTr="006A7027">
        <w:tc>
          <w:tcPr>
            <w:tcW w:w="517" w:type="pct"/>
            <w:vAlign w:val="center"/>
          </w:tcPr>
          <w:p w14:paraId="20E9EF52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98EEA6A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0AC3C53E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Equipment Failure</w:t>
            </w:r>
          </w:p>
        </w:tc>
        <w:tc>
          <w:tcPr>
            <w:tcW w:w="231" w:type="pct"/>
            <w:gridSpan w:val="2"/>
            <w:vAlign w:val="center"/>
          </w:tcPr>
          <w:p w14:paraId="1372A21C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0</w:t>
            </w:r>
          </w:p>
        </w:tc>
        <w:tc>
          <w:tcPr>
            <w:tcW w:w="231" w:type="pct"/>
            <w:vAlign w:val="center"/>
          </w:tcPr>
          <w:p w14:paraId="2FC1C3B2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377D4DFE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5D25EA4E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1882" w:type="pct"/>
            <w:vAlign w:val="center"/>
          </w:tcPr>
          <w:p w14:paraId="129A94C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Maintenance Schedule</w:t>
            </w:r>
          </w:p>
          <w:p w14:paraId="4F4AFD25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Pre-Use Inspections</w:t>
            </w:r>
          </w:p>
        </w:tc>
      </w:tr>
      <w:tr w:rsidR="00FB50AB" w:rsidRPr="00741697" w14:paraId="0D0FBD5E" w14:textId="77777777" w:rsidTr="006A7027">
        <w:tc>
          <w:tcPr>
            <w:tcW w:w="517" w:type="pct"/>
            <w:vAlign w:val="center"/>
          </w:tcPr>
          <w:p w14:paraId="111427C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D4799DF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4EE6D4E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Overhead/Underground Utilities</w:t>
            </w:r>
          </w:p>
        </w:tc>
        <w:tc>
          <w:tcPr>
            <w:tcW w:w="231" w:type="pct"/>
            <w:gridSpan w:val="2"/>
            <w:vAlign w:val="center"/>
          </w:tcPr>
          <w:p w14:paraId="08829A68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231" w:type="pct"/>
            <w:vAlign w:val="center"/>
          </w:tcPr>
          <w:p w14:paraId="156A3E42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27E31F7A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4F3B5952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8</w:t>
            </w:r>
          </w:p>
        </w:tc>
        <w:tc>
          <w:tcPr>
            <w:tcW w:w="1882" w:type="pct"/>
            <w:vAlign w:val="center"/>
          </w:tcPr>
          <w:p w14:paraId="32DE7C0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Locates/Permit/Training/Emergency Response Plan – Accidental Contact</w:t>
            </w:r>
          </w:p>
          <w:p w14:paraId="1C47E45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lastRenderedPageBreak/>
              <w:t>Job Procedure – Working around Power Lines</w:t>
            </w:r>
          </w:p>
        </w:tc>
      </w:tr>
      <w:tr w:rsidR="00D82F61" w:rsidRPr="00741697" w14:paraId="4CC519BA" w14:textId="77777777" w:rsidTr="006A7027">
        <w:tc>
          <w:tcPr>
            <w:tcW w:w="517" w:type="pct"/>
            <w:vAlign w:val="center"/>
          </w:tcPr>
          <w:p w14:paraId="2FE077DF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1636CBE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E4FA0D8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Slip/Trip/Fall</w:t>
            </w:r>
          </w:p>
        </w:tc>
        <w:tc>
          <w:tcPr>
            <w:tcW w:w="231" w:type="pct"/>
            <w:gridSpan w:val="2"/>
            <w:vAlign w:val="center"/>
          </w:tcPr>
          <w:p w14:paraId="7FDA66EA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78AB274D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590F9E65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473C7869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4</w:t>
            </w:r>
          </w:p>
        </w:tc>
        <w:tc>
          <w:tcPr>
            <w:tcW w:w="1882" w:type="pct"/>
            <w:vAlign w:val="center"/>
          </w:tcPr>
          <w:p w14:paraId="75E42750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Three Points of Contact</w:t>
            </w:r>
          </w:p>
        </w:tc>
      </w:tr>
      <w:tr w:rsidR="00D82F61" w:rsidRPr="00741697" w14:paraId="0069925C" w14:textId="77777777" w:rsidTr="006A7027">
        <w:tc>
          <w:tcPr>
            <w:tcW w:w="517" w:type="pct"/>
            <w:vAlign w:val="center"/>
          </w:tcPr>
          <w:p w14:paraId="4078E38A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8BDFF58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BF9C77C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Fuel or Oil Leak/Spillage</w:t>
            </w:r>
          </w:p>
        </w:tc>
        <w:tc>
          <w:tcPr>
            <w:tcW w:w="231" w:type="pct"/>
            <w:gridSpan w:val="2"/>
            <w:vAlign w:val="center"/>
          </w:tcPr>
          <w:p w14:paraId="2866A4E8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04D12F5A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681245B7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20097C43" w14:textId="77777777" w:rsidR="00D82F61" w:rsidRPr="00741697" w:rsidRDefault="00D82F61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1882" w:type="pct"/>
            <w:vAlign w:val="center"/>
          </w:tcPr>
          <w:p w14:paraId="26F0D6B5" w14:textId="77777777" w:rsidR="00D82F61" w:rsidRPr="00741697" w:rsidRDefault="00D82F61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SWP – Refuelling of Vehicles </w:t>
            </w:r>
            <w:r w:rsidRPr="00741697">
              <w:rPr>
                <w:rFonts w:ascii="Corbel" w:hAnsi="Corbel"/>
              </w:rPr>
              <w:br/>
              <w:t>MSDS</w:t>
            </w:r>
            <w:r w:rsidRPr="00741697">
              <w:rPr>
                <w:rFonts w:ascii="Corbel" w:hAnsi="Corbel"/>
              </w:rPr>
              <w:br/>
              <w:t>Spill Kits</w:t>
            </w:r>
          </w:p>
        </w:tc>
      </w:tr>
      <w:tr w:rsidR="00FB50AB" w:rsidRPr="00741697" w14:paraId="6147D066" w14:textId="77777777" w:rsidTr="006A7027">
        <w:tc>
          <w:tcPr>
            <w:tcW w:w="517" w:type="pct"/>
            <w:vAlign w:val="center"/>
          </w:tcPr>
          <w:p w14:paraId="6D20742A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115579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Backfilling</w:t>
            </w:r>
          </w:p>
        </w:tc>
        <w:tc>
          <w:tcPr>
            <w:tcW w:w="987" w:type="pct"/>
            <w:vAlign w:val="center"/>
          </w:tcPr>
          <w:p w14:paraId="7ACCEB2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Bury people</w:t>
            </w:r>
          </w:p>
        </w:tc>
        <w:tc>
          <w:tcPr>
            <w:tcW w:w="231" w:type="pct"/>
            <w:gridSpan w:val="2"/>
            <w:vAlign w:val="center"/>
          </w:tcPr>
          <w:p w14:paraId="22672293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69A61361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23425000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1</w:t>
            </w:r>
          </w:p>
        </w:tc>
        <w:tc>
          <w:tcPr>
            <w:tcW w:w="231" w:type="pct"/>
            <w:vAlign w:val="center"/>
          </w:tcPr>
          <w:p w14:paraId="4203C8B9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6</w:t>
            </w:r>
          </w:p>
        </w:tc>
        <w:tc>
          <w:tcPr>
            <w:tcW w:w="1882" w:type="pct"/>
            <w:vAlign w:val="center"/>
          </w:tcPr>
          <w:p w14:paraId="263827F1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Working around Open Excavations</w:t>
            </w:r>
          </w:p>
          <w:p w14:paraId="53610E02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Safety Vests for Visibility</w:t>
            </w:r>
          </w:p>
          <w:p w14:paraId="4D634B2D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Spotters</w:t>
            </w:r>
          </w:p>
          <w:p w14:paraId="7547DF2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Communication</w:t>
            </w:r>
          </w:p>
        </w:tc>
      </w:tr>
      <w:tr w:rsidR="00FB50AB" w:rsidRPr="00741697" w14:paraId="5576AB99" w14:textId="77777777" w:rsidTr="006A7027">
        <w:tc>
          <w:tcPr>
            <w:tcW w:w="517" w:type="pct"/>
            <w:vAlign w:val="center"/>
          </w:tcPr>
          <w:p w14:paraId="1B12C9F9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3ADB2508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04287A01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Sprain/Strain</w:t>
            </w:r>
          </w:p>
        </w:tc>
        <w:tc>
          <w:tcPr>
            <w:tcW w:w="231" w:type="pct"/>
            <w:gridSpan w:val="2"/>
            <w:vAlign w:val="center"/>
          </w:tcPr>
          <w:p w14:paraId="1FDD2087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01359C4F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00BA3E32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03F0C030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7</w:t>
            </w:r>
          </w:p>
        </w:tc>
        <w:tc>
          <w:tcPr>
            <w:tcW w:w="1882" w:type="pct"/>
            <w:vAlign w:val="center"/>
          </w:tcPr>
          <w:p w14:paraId="46099D02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SWP – Safe Lifting </w:t>
            </w:r>
          </w:p>
          <w:p w14:paraId="79D91D54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Ergonomic Awareness Training</w:t>
            </w:r>
          </w:p>
          <w:p w14:paraId="19470AD1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Breaks</w:t>
            </w:r>
          </w:p>
        </w:tc>
      </w:tr>
      <w:tr w:rsidR="00FB50AB" w:rsidRPr="00741697" w14:paraId="425D37D8" w14:textId="77777777" w:rsidTr="006A7027">
        <w:tc>
          <w:tcPr>
            <w:tcW w:w="517" w:type="pct"/>
            <w:vAlign w:val="center"/>
          </w:tcPr>
          <w:p w14:paraId="44A1E4D9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1D531A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3ADD83F8" w14:textId="77777777" w:rsidR="00FB50AB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Load Falling/S</w:t>
            </w:r>
            <w:r w:rsidR="00FB50AB" w:rsidRPr="00741697">
              <w:rPr>
                <w:rFonts w:ascii="Corbel" w:hAnsi="Corbel"/>
              </w:rPr>
              <w:t>lipping</w:t>
            </w:r>
          </w:p>
        </w:tc>
        <w:tc>
          <w:tcPr>
            <w:tcW w:w="231" w:type="pct"/>
            <w:gridSpan w:val="2"/>
            <w:vAlign w:val="center"/>
          </w:tcPr>
          <w:p w14:paraId="5F1C8773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3</w:t>
            </w:r>
          </w:p>
        </w:tc>
        <w:tc>
          <w:tcPr>
            <w:tcW w:w="231" w:type="pct"/>
            <w:vAlign w:val="center"/>
          </w:tcPr>
          <w:p w14:paraId="6485361E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657A19F4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2</w:t>
            </w:r>
          </w:p>
        </w:tc>
        <w:tc>
          <w:tcPr>
            <w:tcW w:w="231" w:type="pct"/>
            <w:vAlign w:val="center"/>
          </w:tcPr>
          <w:p w14:paraId="1842858D" w14:textId="77777777" w:rsidR="00FB50AB" w:rsidRPr="00741697" w:rsidRDefault="00B75AD8" w:rsidP="00B75AD8">
            <w:pPr>
              <w:spacing w:before="120" w:after="120"/>
              <w:jc w:val="center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7</w:t>
            </w:r>
          </w:p>
        </w:tc>
        <w:tc>
          <w:tcPr>
            <w:tcW w:w="1882" w:type="pct"/>
            <w:vAlign w:val="center"/>
          </w:tcPr>
          <w:p w14:paraId="4B0A38E1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Inspection of all Rigging</w:t>
            </w:r>
          </w:p>
          <w:p w14:paraId="6234F497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Proper Equipment</w:t>
            </w:r>
          </w:p>
          <w:p w14:paraId="2498316E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SWP – Raising/Lowering Loads</w:t>
            </w:r>
          </w:p>
          <w:p w14:paraId="7DAD0400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Communication</w:t>
            </w:r>
          </w:p>
          <w:p w14:paraId="717F794B" w14:textId="77777777" w:rsidR="00FB50AB" w:rsidRPr="00741697" w:rsidRDefault="00FB50AB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Spotter</w:t>
            </w:r>
          </w:p>
        </w:tc>
      </w:tr>
      <w:tr w:rsidR="00B75AD8" w:rsidRPr="00741697" w14:paraId="393FF70F" w14:textId="77777777" w:rsidTr="006A7027">
        <w:tc>
          <w:tcPr>
            <w:tcW w:w="517" w:type="pct"/>
            <w:vAlign w:val="center"/>
          </w:tcPr>
          <w:p w14:paraId="0D342E3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Landscaping</w:t>
            </w:r>
          </w:p>
        </w:tc>
        <w:tc>
          <w:tcPr>
            <w:tcW w:w="690" w:type="pct"/>
            <w:vAlign w:val="center"/>
          </w:tcPr>
          <w:p w14:paraId="25DDB82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Manual Lifting</w:t>
            </w:r>
          </w:p>
        </w:tc>
        <w:tc>
          <w:tcPr>
            <w:tcW w:w="987" w:type="pct"/>
            <w:vAlign w:val="center"/>
          </w:tcPr>
          <w:p w14:paraId="45EF085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 and Strains</w:t>
            </w:r>
          </w:p>
        </w:tc>
        <w:tc>
          <w:tcPr>
            <w:tcW w:w="231" w:type="pct"/>
            <w:gridSpan w:val="2"/>
            <w:vAlign w:val="center"/>
          </w:tcPr>
          <w:p w14:paraId="7E1FA65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F3DC61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FE5B39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A27105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7AA3F0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DF9CF0C" w14:textId="77777777" w:rsidTr="006A7027">
        <w:tc>
          <w:tcPr>
            <w:tcW w:w="517" w:type="pct"/>
            <w:vAlign w:val="center"/>
          </w:tcPr>
          <w:p w14:paraId="65F5D14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26AF1B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Shovelling</w:t>
            </w:r>
          </w:p>
        </w:tc>
        <w:tc>
          <w:tcPr>
            <w:tcW w:w="987" w:type="pct"/>
            <w:vAlign w:val="center"/>
          </w:tcPr>
          <w:p w14:paraId="7BC8515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Sprains, Strains</w:t>
            </w:r>
          </w:p>
        </w:tc>
        <w:tc>
          <w:tcPr>
            <w:tcW w:w="231" w:type="pct"/>
            <w:gridSpan w:val="2"/>
            <w:vAlign w:val="center"/>
          </w:tcPr>
          <w:p w14:paraId="4EE5A8E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B8EBE5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E29614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484DD4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82A688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A133966" w14:textId="77777777" w:rsidTr="006A7027">
        <w:tc>
          <w:tcPr>
            <w:tcW w:w="517" w:type="pct"/>
            <w:vAlign w:val="center"/>
          </w:tcPr>
          <w:p w14:paraId="2388F9C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8E3B31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325A6B1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Struck By</w:t>
            </w:r>
          </w:p>
        </w:tc>
        <w:tc>
          <w:tcPr>
            <w:tcW w:w="231" w:type="pct"/>
            <w:gridSpan w:val="2"/>
            <w:vAlign w:val="center"/>
          </w:tcPr>
          <w:p w14:paraId="51CB6D9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437BC4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93DDC4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537B73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457D117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5EBEDA9" w14:textId="77777777" w:rsidTr="006A7027">
        <w:tc>
          <w:tcPr>
            <w:tcW w:w="517" w:type="pct"/>
            <w:vAlign w:val="center"/>
          </w:tcPr>
          <w:p w14:paraId="7E8DE8F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52FA06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F286FE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Contact with Underground </w:t>
            </w:r>
            <w:r w:rsidRPr="00741697">
              <w:rPr>
                <w:rFonts w:ascii="Corbel" w:hAnsi="Corbel"/>
              </w:rPr>
              <w:lastRenderedPageBreak/>
              <w:t>Utility</w:t>
            </w:r>
          </w:p>
        </w:tc>
        <w:tc>
          <w:tcPr>
            <w:tcW w:w="231" w:type="pct"/>
            <w:gridSpan w:val="2"/>
            <w:vAlign w:val="center"/>
          </w:tcPr>
          <w:p w14:paraId="3D59890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EEB579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58B371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8CCFF9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B75167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1E550845" w14:textId="77777777" w:rsidTr="006A7027">
        <w:tc>
          <w:tcPr>
            <w:tcW w:w="517" w:type="pct"/>
            <w:vAlign w:val="center"/>
          </w:tcPr>
          <w:p w14:paraId="67092DB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662C47C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Lawnmower Use</w:t>
            </w:r>
          </w:p>
        </w:tc>
        <w:tc>
          <w:tcPr>
            <w:tcW w:w="987" w:type="pct"/>
            <w:vAlign w:val="center"/>
          </w:tcPr>
          <w:p w14:paraId="4BC9BBB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Struck by Debris</w:t>
            </w:r>
          </w:p>
        </w:tc>
        <w:tc>
          <w:tcPr>
            <w:tcW w:w="231" w:type="pct"/>
            <w:gridSpan w:val="2"/>
            <w:vAlign w:val="center"/>
          </w:tcPr>
          <w:p w14:paraId="1534087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835B00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EAE942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A76319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359927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53D951C5" w14:textId="77777777" w:rsidTr="006A7027">
        <w:tc>
          <w:tcPr>
            <w:tcW w:w="517" w:type="pct"/>
            <w:vAlign w:val="center"/>
          </w:tcPr>
          <w:p w14:paraId="3F2B108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2255C6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1E580F4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Contact with Blade</w:t>
            </w:r>
          </w:p>
        </w:tc>
        <w:tc>
          <w:tcPr>
            <w:tcW w:w="231" w:type="pct"/>
            <w:gridSpan w:val="2"/>
            <w:vAlign w:val="center"/>
          </w:tcPr>
          <w:p w14:paraId="334EE17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42DA2A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5C5882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60535E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0F0E04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1AD4B7A" w14:textId="77777777" w:rsidTr="006A7027">
        <w:tc>
          <w:tcPr>
            <w:tcW w:w="517" w:type="pct"/>
            <w:vAlign w:val="center"/>
          </w:tcPr>
          <w:p w14:paraId="5322D91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AEE4D9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323BA0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Sprains, Strains</w:t>
            </w:r>
          </w:p>
        </w:tc>
        <w:tc>
          <w:tcPr>
            <w:tcW w:w="231" w:type="pct"/>
            <w:gridSpan w:val="2"/>
            <w:vAlign w:val="center"/>
          </w:tcPr>
          <w:p w14:paraId="2CA56C0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12EF4B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16E904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9A0F8E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F79E0A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351E4FB" w14:textId="77777777" w:rsidTr="006A7027">
        <w:tc>
          <w:tcPr>
            <w:tcW w:w="517" w:type="pct"/>
            <w:vAlign w:val="center"/>
          </w:tcPr>
          <w:p w14:paraId="5035601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AB4F56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7B36509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Noise</w:t>
            </w:r>
          </w:p>
        </w:tc>
        <w:tc>
          <w:tcPr>
            <w:tcW w:w="231" w:type="pct"/>
            <w:gridSpan w:val="2"/>
            <w:vAlign w:val="center"/>
          </w:tcPr>
          <w:p w14:paraId="6DBEC68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AD4592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F6D1B1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7B506B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66D0622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8755FF7" w14:textId="77777777" w:rsidTr="006A7027">
        <w:tc>
          <w:tcPr>
            <w:tcW w:w="517" w:type="pct"/>
            <w:vAlign w:val="center"/>
          </w:tcPr>
          <w:p w14:paraId="57CA4C3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6DAF4C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Concrete Saws</w:t>
            </w:r>
          </w:p>
        </w:tc>
        <w:tc>
          <w:tcPr>
            <w:tcW w:w="987" w:type="pct"/>
            <w:vAlign w:val="center"/>
          </w:tcPr>
          <w:p w14:paraId="18ED80D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Cuts, Amputations</w:t>
            </w:r>
          </w:p>
        </w:tc>
        <w:tc>
          <w:tcPr>
            <w:tcW w:w="231" w:type="pct"/>
            <w:gridSpan w:val="2"/>
            <w:vAlign w:val="center"/>
          </w:tcPr>
          <w:p w14:paraId="6A7465F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E786E8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D34001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EF33E4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4A9FDA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35322DAB" w14:textId="77777777" w:rsidTr="006A7027">
        <w:tc>
          <w:tcPr>
            <w:tcW w:w="517" w:type="pct"/>
            <w:vAlign w:val="center"/>
          </w:tcPr>
          <w:p w14:paraId="39EF4E3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C98526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A9DD24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Dust</w:t>
            </w:r>
          </w:p>
        </w:tc>
        <w:tc>
          <w:tcPr>
            <w:tcW w:w="231" w:type="pct"/>
            <w:gridSpan w:val="2"/>
            <w:vAlign w:val="center"/>
          </w:tcPr>
          <w:p w14:paraId="43996CC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FEEC67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6418C1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BA830B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4E62891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7488F26" w14:textId="77777777" w:rsidTr="006A7027">
        <w:tc>
          <w:tcPr>
            <w:tcW w:w="517" w:type="pct"/>
            <w:vAlign w:val="center"/>
          </w:tcPr>
          <w:p w14:paraId="610ECBB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FA9259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713AEA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Struck by debris</w:t>
            </w:r>
          </w:p>
        </w:tc>
        <w:tc>
          <w:tcPr>
            <w:tcW w:w="231" w:type="pct"/>
            <w:gridSpan w:val="2"/>
            <w:vAlign w:val="center"/>
          </w:tcPr>
          <w:p w14:paraId="791F26B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B1DE8B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57690F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0A4730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FDDB3D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72202857" w14:textId="77777777" w:rsidTr="006A7027">
        <w:tc>
          <w:tcPr>
            <w:tcW w:w="517" w:type="pct"/>
            <w:vAlign w:val="center"/>
          </w:tcPr>
          <w:p w14:paraId="65A89B6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05F1FF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C59A37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Noise</w:t>
            </w:r>
          </w:p>
        </w:tc>
        <w:tc>
          <w:tcPr>
            <w:tcW w:w="231" w:type="pct"/>
            <w:gridSpan w:val="2"/>
            <w:vAlign w:val="center"/>
          </w:tcPr>
          <w:p w14:paraId="05DFEAB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A3B241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9E4BBD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706B1D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6E09E2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0B99E31C" w14:textId="77777777" w:rsidTr="006A7027">
        <w:tc>
          <w:tcPr>
            <w:tcW w:w="517" w:type="pct"/>
            <w:vAlign w:val="center"/>
          </w:tcPr>
          <w:p w14:paraId="56B87A3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E350C9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Tractors</w:t>
            </w:r>
          </w:p>
        </w:tc>
        <w:tc>
          <w:tcPr>
            <w:tcW w:w="987" w:type="pct"/>
            <w:vAlign w:val="center"/>
          </w:tcPr>
          <w:p w14:paraId="54318FD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Tipping/Uneven ground</w:t>
            </w:r>
          </w:p>
        </w:tc>
        <w:tc>
          <w:tcPr>
            <w:tcW w:w="231" w:type="pct"/>
            <w:gridSpan w:val="2"/>
            <w:vAlign w:val="center"/>
          </w:tcPr>
          <w:p w14:paraId="0C681CE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12A603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1B975E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2ECA53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B8AEC5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9C5AF3E" w14:textId="77777777" w:rsidTr="006A7027">
        <w:tc>
          <w:tcPr>
            <w:tcW w:w="517" w:type="pct"/>
            <w:vAlign w:val="center"/>
          </w:tcPr>
          <w:p w14:paraId="29AA554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6976AA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79E34FE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Striking people or things</w:t>
            </w:r>
          </w:p>
        </w:tc>
        <w:tc>
          <w:tcPr>
            <w:tcW w:w="231" w:type="pct"/>
            <w:gridSpan w:val="2"/>
            <w:vAlign w:val="center"/>
          </w:tcPr>
          <w:p w14:paraId="207E06F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DDE4A3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3D1C59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196391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B196F0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15C5D14C" w14:textId="77777777" w:rsidTr="006A7027">
        <w:tc>
          <w:tcPr>
            <w:tcW w:w="517" w:type="pct"/>
            <w:vAlign w:val="center"/>
          </w:tcPr>
          <w:p w14:paraId="5FE0CAD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DD29AD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238AB97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Fuel Spills/Leaks</w:t>
            </w:r>
          </w:p>
        </w:tc>
        <w:tc>
          <w:tcPr>
            <w:tcW w:w="231" w:type="pct"/>
            <w:gridSpan w:val="2"/>
            <w:vAlign w:val="center"/>
          </w:tcPr>
          <w:p w14:paraId="1BF9ED2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E0B289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D1FF5C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E24A87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F608B1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3D93313" w14:textId="77777777" w:rsidTr="006A7027">
        <w:tc>
          <w:tcPr>
            <w:tcW w:w="517" w:type="pct"/>
            <w:vAlign w:val="center"/>
          </w:tcPr>
          <w:p w14:paraId="60FB0A7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9CCE6A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4BA28D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Equipment Failure</w:t>
            </w:r>
          </w:p>
        </w:tc>
        <w:tc>
          <w:tcPr>
            <w:tcW w:w="231" w:type="pct"/>
            <w:gridSpan w:val="2"/>
            <w:vAlign w:val="center"/>
          </w:tcPr>
          <w:p w14:paraId="54BE214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D0F010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3A71C6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CFA1B8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41FEB7A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45726E8" w14:textId="77777777" w:rsidTr="006A7027">
        <w:tc>
          <w:tcPr>
            <w:tcW w:w="517" w:type="pct"/>
            <w:vAlign w:val="center"/>
          </w:tcPr>
          <w:p w14:paraId="1E8947D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395676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5ABEC7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Noise</w:t>
            </w:r>
          </w:p>
        </w:tc>
        <w:tc>
          <w:tcPr>
            <w:tcW w:w="231" w:type="pct"/>
            <w:gridSpan w:val="2"/>
            <w:vAlign w:val="center"/>
          </w:tcPr>
          <w:p w14:paraId="0F9CB26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9760E3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10B145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11728D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086898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531D112E" w14:textId="77777777" w:rsidTr="006A7027">
        <w:tc>
          <w:tcPr>
            <w:tcW w:w="517" w:type="pct"/>
            <w:vAlign w:val="center"/>
          </w:tcPr>
          <w:p w14:paraId="7E7C7FD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940B0E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Site Prep</w:t>
            </w:r>
          </w:p>
        </w:tc>
        <w:tc>
          <w:tcPr>
            <w:tcW w:w="987" w:type="pct"/>
            <w:vAlign w:val="center"/>
          </w:tcPr>
          <w:p w14:paraId="11D01D8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Exposure to poisonous plants/vegetation</w:t>
            </w:r>
          </w:p>
        </w:tc>
        <w:tc>
          <w:tcPr>
            <w:tcW w:w="231" w:type="pct"/>
            <w:gridSpan w:val="2"/>
            <w:vAlign w:val="center"/>
          </w:tcPr>
          <w:p w14:paraId="7809D56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C4CB8F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65FDE6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6E2E72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79C9F08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0777CCAB" w14:textId="77777777" w:rsidTr="006A7027">
        <w:tc>
          <w:tcPr>
            <w:tcW w:w="517" w:type="pct"/>
            <w:vAlign w:val="center"/>
          </w:tcPr>
          <w:p w14:paraId="1D28FD1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881F3A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3C6C61F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Insects</w:t>
            </w:r>
          </w:p>
        </w:tc>
        <w:tc>
          <w:tcPr>
            <w:tcW w:w="231" w:type="pct"/>
            <w:gridSpan w:val="2"/>
            <w:vAlign w:val="center"/>
          </w:tcPr>
          <w:p w14:paraId="24F84CC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4A7342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D88BAA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16D3D2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6D0130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38B2179F" w14:textId="77777777" w:rsidTr="006A7027">
        <w:tc>
          <w:tcPr>
            <w:tcW w:w="517" w:type="pct"/>
            <w:vAlign w:val="center"/>
          </w:tcPr>
          <w:p w14:paraId="19F36D2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AAE368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786E7A9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Strains, Strains</w:t>
            </w:r>
          </w:p>
        </w:tc>
        <w:tc>
          <w:tcPr>
            <w:tcW w:w="231" w:type="pct"/>
            <w:gridSpan w:val="2"/>
            <w:vAlign w:val="center"/>
          </w:tcPr>
          <w:p w14:paraId="41629AE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EDD368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780E19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65BE32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3E25517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04589EB4" w14:textId="77777777" w:rsidTr="006A7027">
        <w:tc>
          <w:tcPr>
            <w:tcW w:w="517" w:type="pct"/>
            <w:vAlign w:val="center"/>
          </w:tcPr>
          <w:p w14:paraId="2340F1C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0D87151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Felling trees</w:t>
            </w:r>
          </w:p>
        </w:tc>
        <w:tc>
          <w:tcPr>
            <w:tcW w:w="987" w:type="pct"/>
            <w:vAlign w:val="center"/>
          </w:tcPr>
          <w:p w14:paraId="123FD72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 xml:space="preserve">Struck by </w:t>
            </w:r>
          </w:p>
        </w:tc>
        <w:tc>
          <w:tcPr>
            <w:tcW w:w="231" w:type="pct"/>
            <w:gridSpan w:val="2"/>
            <w:vAlign w:val="center"/>
          </w:tcPr>
          <w:p w14:paraId="362D28C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D81B2E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3B84D1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073104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943427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37CB6B73" w14:textId="77777777" w:rsidTr="006A7027">
        <w:tc>
          <w:tcPr>
            <w:tcW w:w="517" w:type="pct"/>
            <w:vAlign w:val="center"/>
          </w:tcPr>
          <w:p w14:paraId="56CD206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661E8E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4531216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Power Line Contact</w:t>
            </w:r>
          </w:p>
        </w:tc>
        <w:tc>
          <w:tcPr>
            <w:tcW w:w="231" w:type="pct"/>
            <w:gridSpan w:val="2"/>
            <w:vAlign w:val="center"/>
          </w:tcPr>
          <w:p w14:paraId="08DABEA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AD04DB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442C29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0301BE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0AA7EB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45F8132" w14:textId="77777777" w:rsidTr="006A7027">
        <w:tc>
          <w:tcPr>
            <w:tcW w:w="517" w:type="pct"/>
            <w:vAlign w:val="center"/>
          </w:tcPr>
          <w:p w14:paraId="11E5FB8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3EEE972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Chainsaw Operation</w:t>
            </w:r>
          </w:p>
        </w:tc>
        <w:tc>
          <w:tcPr>
            <w:tcW w:w="987" w:type="pct"/>
            <w:vAlign w:val="center"/>
          </w:tcPr>
          <w:p w14:paraId="622A50D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Cuts, Amputations</w:t>
            </w:r>
          </w:p>
        </w:tc>
        <w:tc>
          <w:tcPr>
            <w:tcW w:w="231" w:type="pct"/>
            <w:gridSpan w:val="2"/>
            <w:vAlign w:val="center"/>
          </w:tcPr>
          <w:p w14:paraId="0C6D455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709FBA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5077EA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B9359E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EEC254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14666C1E" w14:textId="77777777" w:rsidTr="006A7027">
        <w:tc>
          <w:tcPr>
            <w:tcW w:w="517" w:type="pct"/>
            <w:vAlign w:val="center"/>
          </w:tcPr>
          <w:p w14:paraId="7EEC118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16A963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3111417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Struck by Debris</w:t>
            </w:r>
          </w:p>
        </w:tc>
        <w:tc>
          <w:tcPr>
            <w:tcW w:w="231" w:type="pct"/>
            <w:gridSpan w:val="2"/>
            <w:vAlign w:val="center"/>
          </w:tcPr>
          <w:p w14:paraId="7E08BC9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03777D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AFE747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EC6B38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7E201A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30B05CDC" w14:textId="77777777" w:rsidTr="006A7027">
        <w:tc>
          <w:tcPr>
            <w:tcW w:w="517" w:type="pct"/>
            <w:vAlign w:val="center"/>
          </w:tcPr>
          <w:p w14:paraId="384E657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329719F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Planting</w:t>
            </w:r>
          </w:p>
        </w:tc>
        <w:tc>
          <w:tcPr>
            <w:tcW w:w="987" w:type="pct"/>
            <w:vAlign w:val="center"/>
          </w:tcPr>
          <w:p w14:paraId="69CADD4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Sprains, strains</w:t>
            </w:r>
          </w:p>
        </w:tc>
        <w:tc>
          <w:tcPr>
            <w:tcW w:w="231" w:type="pct"/>
            <w:gridSpan w:val="2"/>
            <w:vAlign w:val="center"/>
          </w:tcPr>
          <w:p w14:paraId="26971B5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E00EE2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4BD8A0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6647D3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825796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4E4091A8" w14:textId="77777777" w:rsidTr="006A7027">
        <w:tc>
          <w:tcPr>
            <w:tcW w:w="517" w:type="pct"/>
            <w:vAlign w:val="center"/>
          </w:tcPr>
          <w:p w14:paraId="78E72CF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7B5507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Laying Sods</w:t>
            </w:r>
          </w:p>
        </w:tc>
        <w:tc>
          <w:tcPr>
            <w:tcW w:w="987" w:type="pct"/>
            <w:vAlign w:val="center"/>
          </w:tcPr>
          <w:p w14:paraId="61DD5A9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Sprains, Strains</w:t>
            </w:r>
          </w:p>
        </w:tc>
        <w:tc>
          <w:tcPr>
            <w:tcW w:w="231" w:type="pct"/>
            <w:gridSpan w:val="2"/>
            <w:vAlign w:val="center"/>
          </w:tcPr>
          <w:p w14:paraId="03EA5AB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0A7910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7736BE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1FF0C6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08CA27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7BB788A8" w14:textId="77777777" w:rsidTr="006A7027">
        <w:tc>
          <w:tcPr>
            <w:tcW w:w="517" w:type="pct"/>
            <w:vAlign w:val="center"/>
          </w:tcPr>
          <w:p w14:paraId="1E20B43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67AFA30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580E7B6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Dust</w:t>
            </w:r>
          </w:p>
        </w:tc>
        <w:tc>
          <w:tcPr>
            <w:tcW w:w="231" w:type="pct"/>
            <w:gridSpan w:val="2"/>
            <w:vAlign w:val="center"/>
          </w:tcPr>
          <w:p w14:paraId="3EA187F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5EA159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04B8CF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D6C89C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7EF205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44F2ACA3" w14:textId="77777777" w:rsidTr="006A7027">
        <w:tc>
          <w:tcPr>
            <w:tcW w:w="517" w:type="pct"/>
            <w:vAlign w:val="center"/>
          </w:tcPr>
          <w:p w14:paraId="4B028EF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3C327B6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77B5260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Slips, Trips Falls</w:t>
            </w:r>
          </w:p>
        </w:tc>
        <w:tc>
          <w:tcPr>
            <w:tcW w:w="231" w:type="pct"/>
            <w:gridSpan w:val="2"/>
            <w:vAlign w:val="center"/>
          </w:tcPr>
          <w:p w14:paraId="7B811EA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380EDF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435F0B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460DAC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2B6AC0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75B6DF66" w14:textId="77777777" w:rsidTr="006A7027">
        <w:tc>
          <w:tcPr>
            <w:tcW w:w="517" w:type="pct"/>
            <w:vAlign w:val="center"/>
          </w:tcPr>
          <w:p w14:paraId="2CD5BB1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E780F7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Extreme Temperatures</w:t>
            </w:r>
          </w:p>
        </w:tc>
        <w:tc>
          <w:tcPr>
            <w:tcW w:w="987" w:type="pct"/>
            <w:vAlign w:val="center"/>
          </w:tcPr>
          <w:p w14:paraId="7EF6307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Heat Exhaustion/Stroke</w:t>
            </w:r>
          </w:p>
        </w:tc>
        <w:tc>
          <w:tcPr>
            <w:tcW w:w="231" w:type="pct"/>
            <w:gridSpan w:val="2"/>
            <w:vAlign w:val="center"/>
          </w:tcPr>
          <w:p w14:paraId="45ADC56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67A022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1B1DCA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F69B80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35C5861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02A92E5F" w14:textId="77777777" w:rsidTr="006A7027">
        <w:tc>
          <w:tcPr>
            <w:tcW w:w="517" w:type="pct"/>
            <w:vAlign w:val="center"/>
          </w:tcPr>
          <w:p w14:paraId="03A5363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Snow Clearing</w:t>
            </w:r>
          </w:p>
        </w:tc>
        <w:tc>
          <w:tcPr>
            <w:tcW w:w="690" w:type="pct"/>
            <w:vAlign w:val="center"/>
          </w:tcPr>
          <w:p w14:paraId="741E37B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Winter Driving/Road Conditions</w:t>
            </w:r>
          </w:p>
        </w:tc>
        <w:tc>
          <w:tcPr>
            <w:tcW w:w="987" w:type="pct"/>
            <w:vAlign w:val="center"/>
          </w:tcPr>
          <w:p w14:paraId="464D6AB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Collision</w:t>
            </w:r>
          </w:p>
        </w:tc>
        <w:tc>
          <w:tcPr>
            <w:tcW w:w="231" w:type="pct"/>
            <w:gridSpan w:val="2"/>
            <w:vAlign w:val="center"/>
          </w:tcPr>
          <w:p w14:paraId="2303972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BCB184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97006F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9C8B02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31BF59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60498F62" w14:textId="77777777" w:rsidTr="006A7027">
        <w:tc>
          <w:tcPr>
            <w:tcW w:w="517" w:type="pct"/>
            <w:vAlign w:val="center"/>
          </w:tcPr>
          <w:p w14:paraId="2F64B2C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  <w:b/>
              </w:rPr>
            </w:pPr>
          </w:p>
        </w:tc>
        <w:tc>
          <w:tcPr>
            <w:tcW w:w="690" w:type="pct"/>
            <w:vAlign w:val="center"/>
          </w:tcPr>
          <w:p w14:paraId="452C367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4C327BD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Striking Pedestrians</w:t>
            </w:r>
          </w:p>
        </w:tc>
        <w:tc>
          <w:tcPr>
            <w:tcW w:w="231" w:type="pct"/>
            <w:gridSpan w:val="2"/>
            <w:vAlign w:val="center"/>
          </w:tcPr>
          <w:p w14:paraId="47C52C8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24975C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7384B7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5B46EA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46059C4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5C9E1035" w14:textId="77777777" w:rsidTr="006A7027">
        <w:tc>
          <w:tcPr>
            <w:tcW w:w="517" w:type="pct"/>
            <w:vAlign w:val="center"/>
          </w:tcPr>
          <w:p w14:paraId="010E8DE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  <w:b/>
              </w:rPr>
            </w:pPr>
          </w:p>
        </w:tc>
        <w:tc>
          <w:tcPr>
            <w:tcW w:w="690" w:type="pct"/>
            <w:vAlign w:val="center"/>
          </w:tcPr>
          <w:p w14:paraId="26668E9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47790F1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Going off the Road</w:t>
            </w:r>
          </w:p>
        </w:tc>
        <w:tc>
          <w:tcPr>
            <w:tcW w:w="231" w:type="pct"/>
            <w:gridSpan w:val="2"/>
            <w:vAlign w:val="center"/>
          </w:tcPr>
          <w:p w14:paraId="0A45FC8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9F69F1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542F8F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5562F5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4662F00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E2862CB" w14:textId="77777777" w:rsidTr="006A7027">
        <w:tc>
          <w:tcPr>
            <w:tcW w:w="517" w:type="pct"/>
            <w:vAlign w:val="center"/>
          </w:tcPr>
          <w:p w14:paraId="36E0A3C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  <w:b/>
              </w:rPr>
            </w:pPr>
          </w:p>
        </w:tc>
        <w:tc>
          <w:tcPr>
            <w:tcW w:w="690" w:type="pct"/>
            <w:vAlign w:val="center"/>
          </w:tcPr>
          <w:p w14:paraId="62F82A6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57F060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Visibility</w:t>
            </w:r>
          </w:p>
        </w:tc>
        <w:tc>
          <w:tcPr>
            <w:tcW w:w="231" w:type="pct"/>
            <w:gridSpan w:val="2"/>
            <w:vAlign w:val="center"/>
          </w:tcPr>
          <w:p w14:paraId="55175A9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BFB2C1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DD77B5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EA4BFA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1159694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10100923" w14:textId="77777777" w:rsidTr="006A7027">
        <w:tc>
          <w:tcPr>
            <w:tcW w:w="517" w:type="pct"/>
            <w:vAlign w:val="center"/>
          </w:tcPr>
          <w:p w14:paraId="5E62E0B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2536D3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Ploughing Roads</w:t>
            </w:r>
          </w:p>
        </w:tc>
        <w:tc>
          <w:tcPr>
            <w:tcW w:w="987" w:type="pct"/>
            <w:vAlign w:val="center"/>
          </w:tcPr>
          <w:p w14:paraId="25920C0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Unwanted Contact</w:t>
            </w:r>
          </w:p>
        </w:tc>
        <w:tc>
          <w:tcPr>
            <w:tcW w:w="231" w:type="pct"/>
            <w:gridSpan w:val="2"/>
            <w:vAlign w:val="center"/>
          </w:tcPr>
          <w:p w14:paraId="6EE37C9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82ED0B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709069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04FBFF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E83C45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4C4DFF8A" w14:textId="77777777" w:rsidTr="006A7027">
        <w:tc>
          <w:tcPr>
            <w:tcW w:w="517" w:type="pct"/>
            <w:vAlign w:val="center"/>
          </w:tcPr>
          <w:p w14:paraId="523B3AC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54B1E4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6DD4EA1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Burying unseen people</w:t>
            </w:r>
          </w:p>
        </w:tc>
        <w:tc>
          <w:tcPr>
            <w:tcW w:w="231" w:type="pct"/>
            <w:gridSpan w:val="2"/>
            <w:vAlign w:val="center"/>
          </w:tcPr>
          <w:p w14:paraId="1C25A14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AA9766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23094E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CCC437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63443FB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5D47432B" w14:textId="77777777" w:rsidTr="006A7027">
        <w:tc>
          <w:tcPr>
            <w:tcW w:w="517" w:type="pct"/>
            <w:vAlign w:val="center"/>
          </w:tcPr>
          <w:p w14:paraId="67512EB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307A1DA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57D0CDE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Power line, pole Contact</w:t>
            </w:r>
          </w:p>
        </w:tc>
        <w:tc>
          <w:tcPr>
            <w:tcW w:w="231" w:type="pct"/>
            <w:gridSpan w:val="2"/>
            <w:vAlign w:val="center"/>
          </w:tcPr>
          <w:p w14:paraId="0078449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0ECA36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146AAD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F151DC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68248D2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771E1BBB" w14:textId="77777777" w:rsidTr="006A7027">
        <w:tc>
          <w:tcPr>
            <w:tcW w:w="517" w:type="pct"/>
            <w:vAlign w:val="center"/>
          </w:tcPr>
          <w:p w14:paraId="11E89F1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242C005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47169C7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Hydrant Burial/contact</w:t>
            </w:r>
          </w:p>
        </w:tc>
        <w:tc>
          <w:tcPr>
            <w:tcW w:w="231" w:type="pct"/>
            <w:gridSpan w:val="2"/>
            <w:vAlign w:val="center"/>
          </w:tcPr>
          <w:p w14:paraId="497C7EC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8188F6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143417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C32FED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B66858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EA94E24" w14:textId="77777777" w:rsidTr="006A7027">
        <w:tc>
          <w:tcPr>
            <w:tcW w:w="517" w:type="pct"/>
            <w:vAlign w:val="center"/>
          </w:tcPr>
          <w:p w14:paraId="591AC6E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34D4A0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Ploughing Lots</w:t>
            </w:r>
          </w:p>
        </w:tc>
        <w:tc>
          <w:tcPr>
            <w:tcW w:w="987" w:type="pct"/>
            <w:vAlign w:val="center"/>
          </w:tcPr>
          <w:p w14:paraId="771E04F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Striking Pedestrians</w:t>
            </w:r>
          </w:p>
        </w:tc>
        <w:tc>
          <w:tcPr>
            <w:tcW w:w="231" w:type="pct"/>
            <w:gridSpan w:val="2"/>
            <w:vAlign w:val="center"/>
          </w:tcPr>
          <w:p w14:paraId="55B2A0A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40C9DD7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B41096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913581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66282F3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6F80605" w14:textId="77777777" w:rsidTr="006A7027">
        <w:tc>
          <w:tcPr>
            <w:tcW w:w="517" w:type="pct"/>
            <w:vAlign w:val="center"/>
          </w:tcPr>
          <w:p w14:paraId="3027952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79916CA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5B02360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Contact with objects/vehicles</w:t>
            </w:r>
          </w:p>
        </w:tc>
        <w:tc>
          <w:tcPr>
            <w:tcW w:w="231" w:type="pct"/>
            <w:gridSpan w:val="2"/>
            <w:vAlign w:val="center"/>
          </w:tcPr>
          <w:p w14:paraId="7EE0ACC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C51F5A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F4A2F6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1C0A836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A5FC43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0000E39D" w14:textId="77777777" w:rsidTr="006A7027">
        <w:tc>
          <w:tcPr>
            <w:tcW w:w="517" w:type="pct"/>
            <w:vAlign w:val="center"/>
          </w:tcPr>
          <w:p w14:paraId="140BA79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E29010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Extreme Temperatures</w:t>
            </w:r>
          </w:p>
        </w:tc>
        <w:tc>
          <w:tcPr>
            <w:tcW w:w="987" w:type="pct"/>
            <w:vAlign w:val="center"/>
          </w:tcPr>
          <w:p w14:paraId="261A4E9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Frostbite</w:t>
            </w:r>
          </w:p>
        </w:tc>
        <w:tc>
          <w:tcPr>
            <w:tcW w:w="231" w:type="pct"/>
            <w:gridSpan w:val="2"/>
            <w:vAlign w:val="center"/>
          </w:tcPr>
          <w:p w14:paraId="5A454B1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F5ED4E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41B4F9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6C8C58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5F4F4B1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43BA997F" w14:textId="77777777" w:rsidTr="006A7027">
        <w:tc>
          <w:tcPr>
            <w:tcW w:w="517" w:type="pct"/>
            <w:vAlign w:val="center"/>
          </w:tcPr>
          <w:p w14:paraId="3D28B63B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DE3D81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08E6C0A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gridSpan w:val="2"/>
            <w:vAlign w:val="center"/>
          </w:tcPr>
          <w:p w14:paraId="1778B02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C0A0BC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8729BB2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5FCBE3A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2BE9CF18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4BA5AE8" w14:textId="77777777" w:rsidTr="006A7027">
        <w:tc>
          <w:tcPr>
            <w:tcW w:w="517" w:type="pct"/>
            <w:vAlign w:val="center"/>
          </w:tcPr>
          <w:p w14:paraId="689F657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460384C1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Shovelling</w:t>
            </w:r>
          </w:p>
        </w:tc>
        <w:tc>
          <w:tcPr>
            <w:tcW w:w="987" w:type="pct"/>
            <w:vAlign w:val="center"/>
          </w:tcPr>
          <w:p w14:paraId="1008BEC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Sprains, strains</w:t>
            </w:r>
          </w:p>
        </w:tc>
        <w:tc>
          <w:tcPr>
            <w:tcW w:w="231" w:type="pct"/>
            <w:gridSpan w:val="2"/>
            <w:vAlign w:val="center"/>
          </w:tcPr>
          <w:p w14:paraId="3A8A8F0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09E2A7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ECF8A57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AFB228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0F6805FC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7D9A0EA5" w14:textId="77777777" w:rsidTr="006A7027">
        <w:tc>
          <w:tcPr>
            <w:tcW w:w="517" w:type="pct"/>
            <w:vAlign w:val="center"/>
          </w:tcPr>
          <w:p w14:paraId="1C3E3F4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1B0DC409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  <w:r w:rsidRPr="00741697">
              <w:rPr>
                <w:rFonts w:ascii="Corbel" w:hAnsi="Corbel"/>
              </w:rPr>
              <w:t>Working Alone</w:t>
            </w:r>
          </w:p>
        </w:tc>
        <w:tc>
          <w:tcPr>
            <w:tcW w:w="987" w:type="pct"/>
            <w:vAlign w:val="center"/>
          </w:tcPr>
          <w:p w14:paraId="7A2646D0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gridSpan w:val="2"/>
            <w:vAlign w:val="center"/>
          </w:tcPr>
          <w:p w14:paraId="2977869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972E70E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7816F79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2426926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76CBA586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  <w:tr w:rsidR="00B75AD8" w:rsidRPr="00741697" w14:paraId="208B9B94" w14:textId="77777777" w:rsidTr="006A7027">
        <w:tc>
          <w:tcPr>
            <w:tcW w:w="517" w:type="pct"/>
            <w:vAlign w:val="center"/>
          </w:tcPr>
          <w:p w14:paraId="1A30D1A5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690" w:type="pct"/>
            <w:vAlign w:val="center"/>
          </w:tcPr>
          <w:p w14:paraId="5DE76A9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987" w:type="pct"/>
            <w:vAlign w:val="center"/>
          </w:tcPr>
          <w:p w14:paraId="11F1709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gridSpan w:val="2"/>
            <w:vAlign w:val="center"/>
          </w:tcPr>
          <w:p w14:paraId="7679E244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3CEA437D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022BE4C3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231" w:type="pct"/>
            <w:vAlign w:val="center"/>
          </w:tcPr>
          <w:p w14:paraId="68F3B1DA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  <w:tc>
          <w:tcPr>
            <w:tcW w:w="1882" w:type="pct"/>
            <w:vAlign w:val="center"/>
          </w:tcPr>
          <w:p w14:paraId="67FAEE0F" w14:textId="77777777" w:rsidR="00B75AD8" w:rsidRPr="00741697" w:rsidRDefault="00B75AD8" w:rsidP="00B75AD8">
            <w:pPr>
              <w:spacing w:before="120" w:after="120"/>
              <w:rPr>
                <w:rFonts w:ascii="Corbel" w:hAnsi="Corbel"/>
              </w:rPr>
            </w:pPr>
          </w:p>
        </w:tc>
      </w:tr>
    </w:tbl>
    <w:p w14:paraId="26DC4659" w14:textId="77777777" w:rsidR="006D6938" w:rsidRPr="00741697" w:rsidRDefault="006D6938">
      <w:pPr>
        <w:rPr>
          <w:rFonts w:ascii="Corbel" w:hAnsi="Corbe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8"/>
        <w:gridCol w:w="2520"/>
        <w:gridCol w:w="1260"/>
        <w:gridCol w:w="3510"/>
        <w:gridCol w:w="2520"/>
        <w:gridCol w:w="1278"/>
      </w:tblGrid>
      <w:tr w:rsidR="006A7027" w:rsidRPr="00741697" w14:paraId="08F388D0" w14:textId="77777777" w:rsidTr="006A7027">
        <w:tc>
          <w:tcPr>
            <w:tcW w:w="3528" w:type="dxa"/>
            <w:vAlign w:val="center"/>
          </w:tcPr>
          <w:p w14:paraId="6B83860B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Name(s) of Assessment Team</w:t>
            </w:r>
          </w:p>
        </w:tc>
        <w:tc>
          <w:tcPr>
            <w:tcW w:w="2520" w:type="dxa"/>
            <w:vAlign w:val="center"/>
          </w:tcPr>
          <w:p w14:paraId="2FBA394D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Signature(s)</w:t>
            </w:r>
          </w:p>
        </w:tc>
        <w:tc>
          <w:tcPr>
            <w:tcW w:w="1260" w:type="dxa"/>
            <w:vAlign w:val="center"/>
          </w:tcPr>
          <w:p w14:paraId="163508A1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Date Completed</w:t>
            </w:r>
          </w:p>
        </w:tc>
        <w:tc>
          <w:tcPr>
            <w:tcW w:w="3510" w:type="dxa"/>
            <w:vAlign w:val="center"/>
          </w:tcPr>
          <w:p w14:paraId="0B98D12C" w14:textId="77777777" w:rsidR="006A7027" w:rsidRPr="00741697" w:rsidRDefault="006A7027" w:rsidP="006A7027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Management / Workers Names</w:t>
            </w:r>
          </w:p>
        </w:tc>
        <w:tc>
          <w:tcPr>
            <w:tcW w:w="2520" w:type="dxa"/>
          </w:tcPr>
          <w:p w14:paraId="009D3FC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Signatures</w:t>
            </w:r>
          </w:p>
        </w:tc>
        <w:tc>
          <w:tcPr>
            <w:tcW w:w="1278" w:type="dxa"/>
            <w:vAlign w:val="center"/>
          </w:tcPr>
          <w:p w14:paraId="2BA58BDE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Date Reviewed</w:t>
            </w:r>
          </w:p>
        </w:tc>
      </w:tr>
      <w:tr w:rsidR="006A7027" w:rsidRPr="00741697" w14:paraId="19EE7ABE" w14:textId="77777777" w:rsidTr="006A7027">
        <w:tc>
          <w:tcPr>
            <w:tcW w:w="3528" w:type="dxa"/>
            <w:vAlign w:val="center"/>
          </w:tcPr>
          <w:p w14:paraId="01D44548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47728F58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10F1FD4D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2E8F28F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4524970D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78" w:type="dxa"/>
            <w:vAlign w:val="center"/>
          </w:tcPr>
          <w:p w14:paraId="27C3B473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</w:tr>
      <w:tr w:rsidR="006A7027" w:rsidRPr="00741697" w14:paraId="7182BEDD" w14:textId="77777777" w:rsidTr="006A7027">
        <w:tc>
          <w:tcPr>
            <w:tcW w:w="3528" w:type="dxa"/>
            <w:vAlign w:val="center"/>
          </w:tcPr>
          <w:p w14:paraId="6CE79221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0ADDE44B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7D8BBEB9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7520C939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05D48007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78" w:type="dxa"/>
            <w:vAlign w:val="center"/>
          </w:tcPr>
          <w:p w14:paraId="44404AC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</w:tr>
      <w:tr w:rsidR="006A7027" w:rsidRPr="00741697" w14:paraId="69DBC55C" w14:textId="77777777" w:rsidTr="006A7027">
        <w:trPr>
          <w:trHeight w:val="70"/>
        </w:trPr>
        <w:tc>
          <w:tcPr>
            <w:tcW w:w="3528" w:type="dxa"/>
            <w:vAlign w:val="center"/>
          </w:tcPr>
          <w:p w14:paraId="3FE1120E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387E80F9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68269AC9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2C0CF20E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520" w:type="dxa"/>
          </w:tcPr>
          <w:p w14:paraId="07AEBF2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278" w:type="dxa"/>
            <w:vAlign w:val="center"/>
          </w:tcPr>
          <w:p w14:paraId="55E9151C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</w:tr>
      <w:tr w:rsidR="006A7027" w:rsidRPr="00741697" w14:paraId="1ABFD3D0" w14:textId="77777777" w:rsidTr="006A7027">
        <w:trPr>
          <w:trHeight w:val="70"/>
        </w:trPr>
        <w:tc>
          <w:tcPr>
            <w:tcW w:w="3528" w:type="dxa"/>
            <w:vAlign w:val="center"/>
          </w:tcPr>
          <w:p w14:paraId="2F2F53BB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OHS Committee Co-Chairs / WHS Representative/Designate Name(s)</w:t>
            </w:r>
          </w:p>
        </w:tc>
        <w:tc>
          <w:tcPr>
            <w:tcW w:w="2520" w:type="dxa"/>
            <w:vAlign w:val="center"/>
          </w:tcPr>
          <w:p w14:paraId="45AC09B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Signature(s)</w:t>
            </w:r>
          </w:p>
        </w:tc>
        <w:tc>
          <w:tcPr>
            <w:tcW w:w="1260" w:type="dxa"/>
            <w:vAlign w:val="center"/>
          </w:tcPr>
          <w:p w14:paraId="73FCC68E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  <w:r w:rsidRPr="00741697">
              <w:rPr>
                <w:rFonts w:ascii="Corbel" w:hAnsi="Corbel"/>
                <w:b/>
              </w:rPr>
              <w:t>Date Reviewed</w:t>
            </w:r>
          </w:p>
        </w:tc>
        <w:tc>
          <w:tcPr>
            <w:tcW w:w="3510" w:type="dxa"/>
            <w:vAlign w:val="center"/>
          </w:tcPr>
          <w:p w14:paraId="435A2E1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75A6455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78" w:type="dxa"/>
            <w:vAlign w:val="center"/>
          </w:tcPr>
          <w:p w14:paraId="06C04FBE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</w:tr>
      <w:tr w:rsidR="006A7027" w:rsidRPr="00741697" w14:paraId="325F0CCB" w14:textId="77777777" w:rsidTr="006A7027">
        <w:trPr>
          <w:trHeight w:val="70"/>
        </w:trPr>
        <w:tc>
          <w:tcPr>
            <w:tcW w:w="3528" w:type="dxa"/>
            <w:vAlign w:val="center"/>
          </w:tcPr>
          <w:p w14:paraId="4C2D9759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0C14016F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7687B977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4FE308A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2520" w:type="dxa"/>
          </w:tcPr>
          <w:p w14:paraId="53CF192D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  <w:tc>
          <w:tcPr>
            <w:tcW w:w="1278" w:type="dxa"/>
            <w:vAlign w:val="center"/>
          </w:tcPr>
          <w:p w14:paraId="4B05A385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  <w:b/>
              </w:rPr>
            </w:pPr>
          </w:p>
        </w:tc>
      </w:tr>
      <w:tr w:rsidR="006A7027" w:rsidRPr="00741697" w14:paraId="259D63B2" w14:textId="77777777" w:rsidTr="006A7027">
        <w:trPr>
          <w:trHeight w:val="70"/>
        </w:trPr>
        <w:tc>
          <w:tcPr>
            <w:tcW w:w="3528" w:type="dxa"/>
            <w:vAlign w:val="center"/>
          </w:tcPr>
          <w:p w14:paraId="037A9BAB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11B2B36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0F987C4A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67E4D38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50931E02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78" w:type="dxa"/>
            <w:vAlign w:val="center"/>
          </w:tcPr>
          <w:p w14:paraId="36F30F44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</w:tr>
      <w:tr w:rsidR="006A7027" w:rsidRPr="00741697" w14:paraId="69F95456" w14:textId="77777777" w:rsidTr="006A7027">
        <w:trPr>
          <w:trHeight w:val="70"/>
        </w:trPr>
        <w:tc>
          <w:tcPr>
            <w:tcW w:w="3528" w:type="dxa"/>
            <w:vAlign w:val="center"/>
          </w:tcPr>
          <w:p w14:paraId="22065BCA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  <w:vAlign w:val="center"/>
          </w:tcPr>
          <w:p w14:paraId="68FC09BB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60" w:type="dxa"/>
            <w:vAlign w:val="center"/>
          </w:tcPr>
          <w:p w14:paraId="280E315D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3510" w:type="dxa"/>
            <w:vAlign w:val="center"/>
          </w:tcPr>
          <w:p w14:paraId="43887BE0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2520" w:type="dxa"/>
          </w:tcPr>
          <w:p w14:paraId="660517F7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  <w:tc>
          <w:tcPr>
            <w:tcW w:w="1278" w:type="dxa"/>
            <w:vAlign w:val="center"/>
          </w:tcPr>
          <w:p w14:paraId="6C754588" w14:textId="77777777" w:rsidR="006A7027" w:rsidRPr="00741697" w:rsidRDefault="006A7027" w:rsidP="008A7DD9">
            <w:pPr>
              <w:spacing w:before="120" w:after="120"/>
              <w:jc w:val="center"/>
              <w:rPr>
                <w:rFonts w:ascii="Corbel" w:hAnsi="Corbel"/>
              </w:rPr>
            </w:pPr>
          </w:p>
        </w:tc>
      </w:tr>
    </w:tbl>
    <w:p w14:paraId="1D2550AB" w14:textId="77777777" w:rsidR="00BC6420" w:rsidRPr="00741697" w:rsidRDefault="00BC6420" w:rsidP="009D2AAF">
      <w:pPr>
        <w:jc w:val="center"/>
        <w:rPr>
          <w:rFonts w:ascii="Corbel" w:hAnsi="Corbel"/>
        </w:rPr>
      </w:pPr>
    </w:p>
    <w:p w14:paraId="3B947967" w14:textId="77777777" w:rsidR="00FB50AB" w:rsidRPr="00741697" w:rsidRDefault="00FB50AB" w:rsidP="00D664E3">
      <w:pPr>
        <w:rPr>
          <w:rFonts w:ascii="Corbel" w:hAnsi="Corbel"/>
        </w:rPr>
        <w:sectPr w:rsidR="00FB50AB" w:rsidRPr="00741697" w:rsidSect="009D2AAF">
          <w:headerReference w:type="even" r:id="rId9"/>
          <w:headerReference w:type="default" r:id="rId10"/>
          <w:footerReference w:type="default" r:id="rId11"/>
          <w:headerReference w:type="first" r:id="rId12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A02309F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lastRenderedPageBreak/>
        <w:t>Hazard Priorities</w:t>
      </w:r>
    </w:p>
    <w:p w14:paraId="5110132F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</w:p>
    <w:p w14:paraId="70BCE097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>Once Hazards are identified, they must be prioritized.  Prioritizing hazards helps establish a baseline for corrective measures to be implemented, ensuring that the most hazardous/dangerous conditions are corrected first.</w:t>
      </w:r>
    </w:p>
    <w:p w14:paraId="1900FDFD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</w:p>
    <w:p w14:paraId="561C9392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>Three factors should be considered when prioritizing hazards:</w:t>
      </w:r>
    </w:p>
    <w:p w14:paraId="21563EE1" w14:textId="07A08E10" w:rsidR="00FB50AB" w:rsidRPr="00741697" w:rsidRDefault="00FB50AB" w:rsidP="00FB50AB">
      <w:pPr>
        <w:pStyle w:val="ListParagraph"/>
        <w:numPr>
          <w:ilvl w:val="0"/>
          <w:numId w:val="2"/>
        </w:numPr>
        <w:spacing w:after="200" w:line="276" w:lineRule="auto"/>
        <w:ind w:left="0" w:firstLine="0"/>
        <w:rPr>
          <w:rFonts w:ascii="Corbel" w:hAnsi="Corbel" w:cstheme="minorHAnsi"/>
        </w:rPr>
      </w:pPr>
      <w:r w:rsidRPr="00741697">
        <w:rPr>
          <w:rFonts w:ascii="Corbel" w:hAnsi="Corbel" w:cstheme="minorHAnsi"/>
        </w:rPr>
        <w:t xml:space="preserve">Potential </w:t>
      </w:r>
      <w:r w:rsidRPr="00741697">
        <w:rPr>
          <w:rFonts w:ascii="Corbel" w:hAnsi="Corbel" w:cstheme="minorHAnsi"/>
          <w:b/>
        </w:rPr>
        <w:t xml:space="preserve">Severity </w:t>
      </w:r>
      <w:r w:rsidRPr="00741697">
        <w:rPr>
          <w:rFonts w:ascii="Corbel" w:hAnsi="Corbel" w:cstheme="minorHAnsi"/>
        </w:rPr>
        <w:t xml:space="preserve">of injury should an incident occur with the uncontrolled </w:t>
      </w:r>
      <w:r w:rsidR="00121377" w:rsidRPr="00741697">
        <w:rPr>
          <w:rFonts w:ascii="Corbel" w:hAnsi="Corbel" w:cstheme="minorHAnsi"/>
        </w:rPr>
        <w:t>hazard.</w:t>
      </w:r>
      <w:r w:rsidRPr="00741697">
        <w:rPr>
          <w:rFonts w:ascii="Corbel" w:hAnsi="Corbel" w:cstheme="minorHAnsi"/>
        </w:rPr>
        <w:t xml:space="preserve"> </w:t>
      </w:r>
    </w:p>
    <w:p w14:paraId="04B6F45D" w14:textId="77777777" w:rsidR="00FB50AB" w:rsidRPr="00741697" w:rsidRDefault="00FB50AB" w:rsidP="00FB50AB">
      <w:pPr>
        <w:pStyle w:val="ListParagraph"/>
        <w:numPr>
          <w:ilvl w:val="0"/>
          <w:numId w:val="2"/>
        </w:numPr>
        <w:spacing w:after="200" w:line="276" w:lineRule="auto"/>
        <w:ind w:left="0" w:firstLine="0"/>
        <w:rPr>
          <w:rFonts w:ascii="Corbel" w:hAnsi="Corbel" w:cstheme="minorHAnsi"/>
        </w:rPr>
      </w:pPr>
      <w:r w:rsidRPr="00741697">
        <w:rPr>
          <w:rFonts w:ascii="Corbel" w:hAnsi="Corbel" w:cstheme="minorHAnsi"/>
        </w:rPr>
        <w:t xml:space="preserve">The </w:t>
      </w:r>
      <w:r w:rsidRPr="00741697">
        <w:rPr>
          <w:rFonts w:ascii="Corbel" w:hAnsi="Corbel" w:cstheme="minorHAnsi"/>
          <w:b/>
        </w:rPr>
        <w:t xml:space="preserve">Probability </w:t>
      </w:r>
      <w:r w:rsidRPr="00741697">
        <w:rPr>
          <w:rFonts w:ascii="Corbel" w:hAnsi="Corbel" w:cstheme="minorHAnsi"/>
        </w:rPr>
        <w:t>of an exposure to the hazard and the likelihood of an occurrence; and</w:t>
      </w:r>
    </w:p>
    <w:p w14:paraId="79C95738" w14:textId="77777777" w:rsidR="00FB50AB" w:rsidRPr="00741697" w:rsidRDefault="00FB50AB" w:rsidP="00FB50AB">
      <w:pPr>
        <w:pStyle w:val="ListParagraph"/>
        <w:numPr>
          <w:ilvl w:val="0"/>
          <w:numId w:val="2"/>
        </w:numPr>
        <w:spacing w:after="200" w:line="276" w:lineRule="auto"/>
        <w:ind w:left="0" w:firstLine="0"/>
        <w:rPr>
          <w:rFonts w:ascii="Corbel" w:hAnsi="Corbel" w:cstheme="minorHAnsi"/>
        </w:rPr>
      </w:pPr>
      <w:r w:rsidRPr="00741697">
        <w:rPr>
          <w:rFonts w:ascii="Corbel" w:hAnsi="Corbel" w:cstheme="minorHAnsi"/>
        </w:rPr>
        <w:t xml:space="preserve">The </w:t>
      </w:r>
      <w:r w:rsidRPr="00741697">
        <w:rPr>
          <w:rFonts w:ascii="Corbel" w:hAnsi="Corbel" w:cstheme="minorHAnsi"/>
          <w:b/>
        </w:rPr>
        <w:t xml:space="preserve">Frequency </w:t>
      </w:r>
      <w:r w:rsidRPr="00741697">
        <w:rPr>
          <w:rFonts w:ascii="Corbel" w:hAnsi="Corbel" w:cstheme="minorHAnsi"/>
        </w:rPr>
        <w:t>with which workers are exposed to the hazards.</w:t>
      </w:r>
    </w:p>
    <w:p w14:paraId="3C23EB77" w14:textId="77777777" w:rsidR="00FB50AB" w:rsidRPr="00741697" w:rsidRDefault="00FB50AB" w:rsidP="00FB50AB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</w:rPr>
        <w:t>These factors can be ranked, using a method determined by the organization.  One such example is listed below.</w:t>
      </w:r>
    </w:p>
    <w:p w14:paraId="490D1244" w14:textId="77777777" w:rsidR="00FB50AB" w:rsidRPr="00741697" w:rsidRDefault="00FB50AB" w:rsidP="00FB50AB">
      <w:pPr>
        <w:rPr>
          <w:rFonts w:ascii="Corbel" w:hAnsi="Corbel" w:cstheme="minorHAnsi"/>
          <w:b/>
          <w:u w:val="single"/>
        </w:rPr>
      </w:pPr>
      <w:r w:rsidRPr="00741697">
        <w:rPr>
          <w:rFonts w:ascii="Corbel" w:hAnsi="Corbel" w:cstheme="minorHAnsi"/>
          <w:b/>
          <w:u w:val="single"/>
        </w:rPr>
        <w:t>Severity</w:t>
      </w:r>
    </w:p>
    <w:p w14:paraId="158292F9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 xml:space="preserve">+0 </w:t>
      </w:r>
      <w:r w:rsidRPr="00741697">
        <w:rPr>
          <w:rFonts w:ascii="Corbel" w:hAnsi="Corbel" w:cstheme="minorHAnsi"/>
          <w:b/>
        </w:rPr>
        <w:tab/>
        <w:t>No Injury</w:t>
      </w:r>
    </w:p>
    <w:p w14:paraId="4D4D0CE2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 xml:space="preserve">+1 </w:t>
      </w:r>
      <w:r w:rsidRPr="00741697">
        <w:rPr>
          <w:rFonts w:ascii="Corbel" w:hAnsi="Corbel" w:cstheme="minorHAnsi"/>
          <w:b/>
        </w:rPr>
        <w:tab/>
        <w:t>Minor Injury</w:t>
      </w:r>
      <w:r w:rsidRPr="00741697">
        <w:rPr>
          <w:rFonts w:ascii="Corbel" w:hAnsi="Corbel" w:cstheme="minorHAnsi"/>
        </w:rPr>
        <w:t xml:space="preserve"> requiring first aid </w:t>
      </w:r>
    </w:p>
    <w:p w14:paraId="1FF41D4F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 xml:space="preserve">+2 </w:t>
      </w:r>
      <w:r w:rsidRPr="00741697">
        <w:rPr>
          <w:rFonts w:ascii="Corbel" w:hAnsi="Corbel" w:cstheme="minorHAnsi"/>
          <w:b/>
        </w:rPr>
        <w:tab/>
        <w:t>Medical treatment</w:t>
      </w:r>
      <w:r w:rsidRPr="00741697">
        <w:rPr>
          <w:rFonts w:ascii="Corbel" w:hAnsi="Corbel" w:cstheme="minorHAnsi"/>
        </w:rPr>
        <w:t xml:space="preserve"> with no lost time beyond the day of injury and minor property damage ($500 or less)</w:t>
      </w:r>
    </w:p>
    <w:p w14:paraId="7315260E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 xml:space="preserve">+3 </w:t>
      </w:r>
      <w:r w:rsidRPr="00741697">
        <w:rPr>
          <w:rFonts w:ascii="Corbel" w:hAnsi="Corbel" w:cstheme="minorHAnsi"/>
          <w:b/>
        </w:rPr>
        <w:tab/>
        <w:t>Lost Time Injury</w:t>
      </w:r>
      <w:r w:rsidRPr="00741697">
        <w:rPr>
          <w:rFonts w:ascii="Corbel" w:hAnsi="Corbel" w:cstheme="minorHAnsi"/>
        </w:rPr>
        <w:t xml:space="preserve"> or significant property damage (greater than $500 but less than $5000)</w:t>
      </w:r>
    </w:p>
    <w:p w14:paraId="0D61D66F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>+4</w:t>
      </w:r>
      <w:r w:rsidRPr="00741697">
        <w:rPr>
          <w:rFonts w:ascii="Corbel" w:hAnsi="Corbel" w:cstheme="minorHAnsi"/>
          <w:b/>
        </w:rPr>
        <w:tab/>
        <w:t xml:space="preserve"> Permanent Disability/Fatality(</w:t>
      </w:r>
      <w:proofErr w:type="spellStart"/>
      <w:r w:rsidRPr="00741697">
        <w:rPr>
          <w:rFonts w:ascii="Corbel" w:hAnsi="Corbel" w:cstheme="minorHAnsi"/>
          <w:b/>
        </w:rPr>
        <w:t>ies</w:t>
      </w:r>
      <w:proofErr w:type="spellEnd"/>
      <w:r w:rsidRPr="00741697">
        <w:rPr>
          <w:rFonts w:ascii="Corbel" w:hAnsi="Corbel" w:cstheme="minorHAnsi"/>
          <w:b/>
        </w:rPr>
        <w:t xml:space="preserve">) </w:t>
      </w:r>
      <w:r w:rsidRPr="00741697">
        <w:rPr>
          <w:rFonts w:ascii="Corbel" w:hAnsi="Corbel" w:cstheme="minorHAnsi"/>
        </w:rPr>
        <w:t>or major property damage (greater than $5000)</w:t>
      </w:r>
    </w:p>
    <w:p w14:paraId="7D6C10CD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  <w:u w:val="single"/>
        </w:rPr>
      </w:pPr>
    </w:p>
    <w:p w14:paraId="35CD7652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  <w:u w:val="single"/>
        </w:rPr>
      </w:pPr>
      <w:r w:rsidRPr="00741697">
        <w:rPr>
          <w:rFonts w:ascii="Corbel" w:hAnsi="Corbel" w:cstheme="minorHAnsi"/>
          <w:b/>
          <w:u w:val="single"/>
        </w:rPr>
        <w:t>Probability</w:t>
      </w:r>
    </w:p>
    <w:p w14:paraId="2640E65B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  <w:u w:val="single"/>
        </w:rPr>
      </w:pPr>
    </w:p>
    <w:p w14:paraId="22D1FE3D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 xml:space="preserve">+1 </w:t>
      </w:r>
      <w:r w:rsidRPr="00741697">
        <w:rPr>
          <w:rFonts w:ascii="Corbel" w:hAnsi="Corbel" w:cstheme="minorHAnsi"/>
          <w:b/>
        </w:rPr>
        <w:tab/>
      </w:r>
      <w:r w:rsidRPr="00741697">
        <w:rPr>
          <w:rFonts w:ascii="Corbel" w:hAnsi="Corbel" w:cstheme="minorHAnsi"/>
        </w:rPr>
        <w:t>Exposure to the uncontrolled hazard is</w:t>
      </w:r>
      <w:r w:rsidRPr="00741697">
        <w:rPr>
          <w:rFonts w:ascii="Corbel" w:hAnsi="Corbel" w:cstheme="minorHAnsi"/>
          <w:b/>
        </w:rPr>
        <w:t xml:space="preserve"> unlikely to occur</w:t>
      </w:r>
    </w:p>
    <w:p w14:paraId="6D132115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 xml:space="preserve">+2 </w:t>
      </w:r>
      <w:r w:rsidRPr="00741697">
        <w:rPr>
          <w:rFonts w:ascii="Corbel" w:hAnsi="Corbel" w:cstheme="minorHAnsi"/>
          <w:b/>
        </w:rPr>
        <w:tab/>
      </w:r>
      <w:r w:rsidRPr="00741697">
        <w:rPr>
          <w:rFonts w:ascii="Corbel" w:hAnsi="Corbel" w:cstheme="minorHAnsi"/>
        </w:rPr>
        <w:t xml:space="preserve">Exposure to the uncontrolled hazard </w:t>
      </w:r>
      <w:r w:rsidRPr="00741697">
        <w:rPr>
          <w:rFonts w:ascii="Corbel" w:hAnsi="Corbel" w:cstheme="minorHAnsi"/>
          <w:b/>
        </w:rPr>
        <w:t>could occur</w:t>
      </w:r>
    </w:p>
    <w:p w14:paraId="11E901F1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>+3</w:t>
      </w:r>
      <w:r w:rsidRPr="00741697">
        <w:rPr>
          <w:rFonts w:ascii="Corbel" w:hAnsi="Corbel" w:cstheme="minorHAnsi"/>
        </w:rPr>
        <w:t xml:space="preserve"> </w:t>
      </w:r>
      <w:r w:rsidRPr="00741697">
        <w:rPr>
          <w:rFonts w:ascii="Corbel" w:hAnsi="Corbel" w:cstheme="minorHAnsi"/>
        </w:rPr>
        <w:tab/>
        <w:t xml:space="preserve">Exposure to the uncontrolled hazard </w:t>
      </w:r>
      <w:r w:rsidRPr="00741697">
        <w:rPr>
          <w:rFonts w:ascii="Corbel" w:hAnsi="Corbel" w:cstheme="minorHAnsi"/>
          <w:b/>
        </w:rPr>
        <w:t>will occur</w:t>
      </w:r>
    </w:p>
    <w:p w14:paraId="32FC2FD3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  <w:u w:val="single"/>
        </w:rPr>
      </w:pPr>
    </w:p>
    <w:p w14:paraId="0FC3911D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  <w:u w:val="single"/>
        </w:rPr>
      </w:pPr>
      <w:r w:rsidRPr="00741697">
        <w:rPr>
          <w:rFonts w:ascii="Corbel" w:hAnsi="Corbel" w:cstheme="minorHAnsi"/>
          <w:b/>
          <w:u w:val="single"/>
        </w:rPr>
        <w:t>Frequency</w:t>
      </w:r>
    </w:p>
    <w:p w14:paraId="5CA2C8BF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ab/>
      </w:r>
    </w:p>
    <w:tbl>
      <w:tblPr>
        <w:tblStyle w:val="TableGrid"/>
        <w:tblW w:w="9738" w:type="dxa"/>
        <w:jc w:val="center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556"/>
      </w:tblGrid>
      <w:tr w:rsidR="00FB50AB" w:rsidRPr="00741697" w14:paraId="1BF7FB51" w14:textId="77777777" w:rsidTr="00761772">
        <w:trPr>
          <w:jc w:val="center"/>
        </w:trPr>
        <w:tc>
          <w:tcPr>
            <w:tcW w:w="2394" w:type="dxa"/>
            <w:vAlign w:val="center"/>
          </w:tcPr>
          <w:p w14:paraId="6BFC1E9A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Number of Persons Exposed</w:t>
            </w:r>
          </w:p>
        </w:tc>
        <w:tc>
          <w:tcPr>
            <w:tcW w:w="7344" w:type="dxa"/>
            <w:gridSpan w:val="3"/>
            <w:vAlign w:val="center"/>
          </w:tcPr>
          <w:p w14:paraId="422EE445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Number of times persons may be exposed to or have contact with the hazard.</w:t>
            </w:r>
          </w:p>
        </w:tc>
      </w:tr>
      <w:tr w:rsidR="00FB50AB" w:rsidRPr="00741697" w14:paraId="70216BD5" w14:textId="77777777" w:rsidTr="00761772">
        <w:trPr>
          <w:jc w:val="center"/>
        </w:trPr>
        <w:tc>
          <w:tcPr>
            <w:tcW w:w="2394" w:type="dxa"/>
            <w:vAlign w:val="center"/>
          </w:tcPr>
          <w:p w14:paraId="13711A83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</w:p>
        </w:tc>
        <w:tc>
          <w:tcPr>
            <w:tcW w:w="2394" w:type="dxa"/>
            <w:vAlign w:val="center"/>
          </w:tcPr>
          <w:p w14:paraId="7512BD06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Less than daily</w:t>
            </w:r>
          </w:p>
        </w:tc>
        <w:tc>
          <w:tcPr>
            <w:tcW w:w="2394" w:type="dxa"/>
            <w:vAlign w:val="center"/>
          </w:tcPr>
          <w:p w14:paraId="6AEA7A2D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Few times a day</w:t>
            </w:r>
          </w:p>
        </w:tc>
        <w:tc>
          <w:tcPr>
            <w:tcW w:w="2556" w:type="dxa"/>
            <w:vAlign w:val="center"/>
          </w:tcPr>
          <w:p w14:paraId="405DF8DF" w14:textId="160355CE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 xml:space="preserve">Many </w:t>
            </w:r>
            <w:r w:rsidR="00121377" w:rsidRPr="00741697">
              <w:rPr>
                <w:rFonts w:ascii="Corbel" w:hAnsi="Corbel" w:cstheme="minorHAnsi"/>
                <w:b/>
              </w:rPr>
              <w:t>times,</w:t>
            </w:r>
            <w:r w:rsidRPr="00741697">
              <w:rPr>
                <w:rFonts w:ascii="Corbel" w:hAnsi="Corbel" w:cstheme="minorHAnsi"/>
                <w:b/>
              </w:rPr>
              <w:t xml:space="preserve"> a day</w:t>
            </w:r>
          </w:p>
        </w:tc>
      </w:tr>
      <w:tr w:rsidR="00FB50AB" w:rsidRPr="00741697" w14:paraId="3917E885" w14:textId="77777777" w:rsidTr="00761772">
        <w:trPr>
          <w:jc w:val="center"/>
        </w:trPr>
        <w:tc>
          <w:tcPr>
            <w:tcW w:w="2394" w:type="dxa"/>
            <w:vAlign w:val="center"/>
          </w:tcPr>
          <w:p w14:paraId="4D32CF00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Few</w:t>
            </w:r>
          </w:p>
        </w:tc>
        <w:tc>
          <w:tcPr>
            <w:tcW w:w="2394" w:type="dxa"/>
            <w:vAlign w:val="center"/>
          </w:tcPr>
          <w:p w14:paraId="313C2052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+1</w:t>
            </w:r>
          </w:p>
        </w:tc>
        <w:tc>
          <w:tcPr>
            <w:tcW w:w="2394" w:type="dxa"/>
            <w:vAlign w:val="center"/>
          </w:tcPr>
          <w:p w14:paraId="6AB0C426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+1</w:t>
            </w:r>
          </w:p>
        </w:tc>
        <w:tc>
          <w:tcPr>
            <w:tcW w:w="2556" w:type="dxa"/>
            <w:vAlign w:val="center"/>
          </w:tcPr>
          <w:p w14:paraId="1A61E842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+2</w:t>
            </w:r>
          </w:p>
        </w:tc>
      </w:tr>
      <w:tr w:rsidR="00FB50AB" w:rsidRPr="00741697" w14:paraId="4DBCA313" w14:textId="77777777" w:rsidTr="00761772">
        <w:trPr>
          <w:jc w:val="center"/>
        </w:trPr>
        <w:tc>
          <w:tcPr>
            <w:tcW w:w="2394" w:type="dxa"/>
            <w:vAlign w:val="center"/>
          </w:tcPr>
          <w:p w14:paraId="65400729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Moderate</w:t>
            </w:r>
          </w:p>
        </w:tc>
        <w:tc>
          <w:tcPr>
            <w:tcW w:w="2394" w:type="dxa"/>
            <w:vAlign w:val="center"/>
          </w:tcPr>
          <w:p w14:paraId="645FAFB8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+1</w:t>
            </w:r>
          </w:p>
        </w:tc>
        <w:tc>
          <w:tcPr>
            <w:tcW w:w="2394" w:type="dxa"/>
            <w:vAlign w:val="center"/>
          </w:tcPr>
          <w:p w14:paraId="45E52167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+2</w:t>
            </w:r>
          </w:p>
        </w:tc>
        <w:tc>
          <w:tcPr>
            <w:tcW w:w="2556" w:type="dxa"/>
            <w:vAlign w:val="center"/>
          </w:tcPr>
          <w:p w14:paraId="023F340E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+3</w:t>
            </w:r>
          </w:p>
        </w:tc>
      </w:tr>
      <w:tr w:rsidR="00FB50AB" w:rsidRPr="00741697" w14:paraId="05324D69" w14:textId="77777777" w:rsidTr="00761772">
        <w:trPr>
          <w:jc w:val="center"/>
        </w:trPr>
        <w:tc>
          <w:tcPr>
            <w:tcW w:w="2394" w:type="dxa"/>
            <w:vAlign w:val="center"/>
          </w:tcPr>
          <w:p w14:paraId="58C8ED44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Many</w:t>
            </w:r>
          </w:p>
        </w:tc>
        <w:tc>
          <w:tcPr>
            <w:tcW w:w="2394" w:type="dxa"/>
            <w:vAlign w:val="center"/>
          </w:tcPr>
          <w:p w14:paraId="2F43209F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+2</w:t>
            </w:r>
          </w:p>
        </w:tc>
        <w:tc>
          <w:tcPr>
            <w:tcW w:w="2394" w:type="dxa"/>
            <w:vAlign w:val="center"/>
          </w:tcPr>
          <w:p w14:paraId="3D474236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+2</w:t>
            </w:r>
          </w:p>
        </w:tc>
        <w:tc>
          <w:tcPr>
            <w:tcW w:w="2556" w:type="dxa"/>
            <w:vAlign w:val="center"/>
          </w:tcPr>
          <w:p w14:paraId="71C3F246" w14:textId="77777777" w:rsidR="00FB50AB" w:rsidRPr="00741697" w:rsidRDefault="00FB50AB" w:rsidP="00761772">
            <w:pPr>
              <w:pStyle w:val="ListParagraph"/>
              <w:ind w:left="0"/>
              <w:jc w:val="center"/>
              <w:rPr>
                <w:rFonts w:ascii="Corbel" w:hAnsi="Corbel" w:cstheme="minorHAnsi"/>
                <w:b/>
              </w:rPr>
            </w:pPr>
            <w:r w:rsidRPr="00741697">
              <w:rPr>
                <w:rFonts w:ascii="Corbel" w:hAnsi="Corbel" w:cstheme="minorHAnsi"/>
                <w:b/>
              </w:rPr>
              <w:t>+3</w:t>
            </w:r>
          </w:p>
        </w:tc>
      </w:tr>
    </w:tbl>
    <w:p w14:paraId="75D070DC" w14:textId="77777777" w:rsidR="00FB50AB" w:rsidRPr="00741697" w:rsidRDefault="00FB50AB" w:rsidP="00FB50AB">
      <w:pPr>
        <w:pStyle w:val="ListParagraph"/>
        <w:ind w:left="0"/>
        <w:rPr>
          <w:rFonts w:ascii="Corbel" w:hAnsi="Corbel" w:cstheme="minorHAnsi"/>
          <w:b/>
        </w:rPr>
      </w:pPr>
    </w:p>
    <w:p w14:paraId="58869F35" w14:textId="18FF80F4" w:rsidR="00FB50AB" w:rsidRPr="00741697" w:rsidRDefault="00FB50AB" w:rsidP="00FB50AB">
      <w:pPr>
        <w:pStyle w:val="ListParagraph"/>
        <w:ind w:left="0"/>
        <w:jc w:val="center"/>
        <w:rPr>
          <w:rFonts w:ascii="Corbel" w:hAnsi="Corbel" w:cstheme="minorHAnsi"/>
          <w:b/>
        </w:rPr>
      </w:pPr>
      <w:r w:rsidRPr="00741697">
        <w:rPr>
          <w:rFonts w:ascii="Corbel" w:hAnsi="Corbel" w:cstheme="minorHAnsi"/>
          <w:b/>
        </w:rPr>
        <w:t>Risk = Severity</w:t>
      </w:r>
      <w:r w:rsidR="00121377">
        <w:rPr>
          <w:rFonts w:ascii="Corbel" w:hAnsi="Corbel" w:cstheme="minorHAnsi"/>
          <w:b/>
        </w:rPr>
        <w:t xml:space="preserve"> </w:t>
      </w:r>
      <w:r w:rsidRPr="00741697">
        <w:rPr>
          <w:rFonts w:ascii="Corbel" w:hAnsi="Corbel" w:cstheme="minorHAnsi"/>
          <w:b/>
        </w:rPr>
        <w:t>+</w:t>
      </w:r>
      <w:r w:rsidR="00121377">
        <w:rPr>
          <w:rFonts w:ascii="Corbel" w:hAnsi="Corbel" w:cstheme="minorHAnsi"/>
          <w:b/>
        </w:rPr>
        <w:t xml:space="preserve"> </w:t>
      </w:r>
      <w:r w:rsidRPr="00741697">
        <w:rPr>
          <w:rFonts w:ascii="Corbel" w:hAnsi="Corbel" w:cstheme="minorHAnsi"/>
          <w:b/>
        </w:rPr>
        <w:t>Probability</w:t>
      </w:r>
      <w:r w:rsidR="00121377">
        <w:rPr>
          <w:rFonts w:ascii="Corbel" w:hAnsi="Corbel" w:cstheme="minorHAnsi"/>
          <w:b/>
        </w:rPr>
        <w:t xml:space="preserve"> </w:t>
      </w:r>
      <w:r w:rsidRPr="00741697">
        <w:rPr>
          <w:rFonts w:ascii="Corbel" w:hAnsi="Corbel" w:cstheme="minorHAnsi"/>
          <w:b/>
        </w:rPr>
        <w:t>+</w:t>
      </w:r>
      <w:r w:rsidR="00121377">
        <w:rPr>
          <w:rFonts w:ascii="Corbel" w:hAnsi="Corbel" w:cstheme="minorHAnsi"/>
          <w:b/>
        </w:rPr>
        <w:t xml:space="preserve"> </w:t>
      </w:r>
      <w:r w:rsidRPr="00741697">
        <w:rPr>
          <w:rFonts w:ascii="Corbel" w:hAnsi="Corbel" w:cstheme="minorHAnsi"/>
          <w:b/>
        </w:rPr>
        <w:t>Frequency</w:t>
      </w:r>
    </w:p>
    <w:p w14:paraId="3F9694B0" w14:textId="77777777" w:rsidR="00FB50AB" w:rsidRPr="00741697" w:rsidRDefault="00FB50AB" w:rsidP="00FB50AB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>Low</w:t>
      </w:r>
      <w:r w:rsidRPr="00741697">
        <w:rPr>
          <w:rFonts w:ascii="Corbel" w:hAnsi="Corbel" w:cstheme="minorHAnsi"/>
        </w:rPr>
        <w:t xml:space="preserve"> </w:t>
      </w:r>
      <w:r w:rsidRPr="00741697">
        <w:rPr>
          <w:rFonts w:ascii="Corbel" w:hAnsi="Corbel" w:cstheme="minorHAnsi"/>
          <w:b/>
        </w:rPr>
        <w:t>(0-2)</w:t>
      </w:r>
      <w:r w:rsidRPr="00741697">
        <w:rPr>
          <w:rFonts w:ascii="Corbel" w:hAnsi="Corbel" w:cstheme="minorHAnsi"/>
        </w:rPr>
        <w:t xml:space="preserve"> = Maintain control measures and review if there are any changes</w:t>
      </w:r>
    </w:p>
    <w:p w14:paraId="0ED2F503" w14:textId="77777777" w:rsidR="00FB50AB" w:rsidRPr="00741697" w:rsidRDefault="00FB50AB" w:rsidP="00FB50AB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>Medium (3-5)</w:t>
      </w:r>
      <w:r w:rsidRPr="00741697">
        <w:rPr>
          <w:rFonts w:ascii="Corbel" w:hAnsi="Corbel" w:cstheme="minorHAnsi"/>
        </w:rPr>
        <w:t xml:space="preserve"> = Review control measures and improve where reasonably practicable to do so.  Consider alternative ways of working</w:t>
      </w:r>
    </w:p>
    <w:p w14:paraId="4E0E3C18" w14:textId="77777777" w:rsidR="00FB50AB" w:rsidRPr="00741697" w:rsidRDefault="00FB50AB" w:rsidP="00FB50AB">
      <w:pPr>
        <w:rPr>
          <w:rFonts w:ascii="Corbel" w:hAnsi="Corbel" w:cstheme="minorHAnsi"/>
        </w:rPr>
      </w:pPr>
      <w:r w:rsidRPr="00741697">
        <w:rPr>
          <w:rFonts w:ascii="Corbel" w:hAnsi="Corbel" w:cstheme="minorHAnsi"/>
          <w:b/>
        </w:rPr>
        <w:t>High (6-10)</w:t>
      </w:r>
      <w:r w:rsidRPr="00741697">
        <w:rPr>
          <w:rFonts w:ascii="Corbel" w:hAnsi="Corbel" w:cstheme="minorHAnsi"/>
        </w:rPr>
        <w:t xml:space="preserve"> = Improve control measures.  Consider stopping work.  Conducting work at this level of risk is to be reported immediately</w:t>
      </w:r>
    </w:p>
    <w:p w14:paraId="132453EA" w14:textId="77777777" w:rsidR="00D664E3" w:rsidRPr="00741697" w:rsidRDefault="00D664E3" w:rsidP="00D664E3">
      <w:pPr>
        <w:rPr>
          <w:rFonts w:ascii="Corbel" w:hAnsi="Corbel"/>
        </w:rPr>
      </w:pPr>
    </w:p>
    <w:sectPr w:rsidR="00D664E3" w:rsidRPr="00741697" w:rsidSect="007940E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F975E4" w14:textId="77777777" w:rsidR="00283FE2" w:rsidRDefault="00283FE2" w:rsidP="00D664E3">
      <w:r>
        <w:separator/>
      </w:r>
    </w:p>
  </w:endnote>
  <w:endnote w:type="continuationSeparator" w:id="0">
    <w:p w14:paraId="4A084EB1" w14:textId="77777777" w:rsidR="00283FE2" w:rsidRDefault="00283FE2" w:rsidP="00D6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DC9BB" w14:textId="7BDC90B1" w:rsidR="00AA5245" w:rsidRPr="00AA5245" w:rsidRDefault="00AA5245">
    <w:pPr>
      <w:pStyle w:val="Footer"/>
      <w:rPr>
        <w:rFonts w:asciiTheme="minorHAnsi" w:hAnsiTheme="minorHAnsi" w:cstheme="minorHAnsi"/>
        <w:sz w:val="22"/>
        <w:szCs w:val="22"/>
      </w:rPr>
    </w:pPr>
    <w:r w:rsidRPr="00AA5245">
      <w:rPr>
        <w:rFonts w:asciiTheme="minorHAnsi" w:hAnsiTheme="minorHAnsi" w:cstheme="minorHAnsi"/>
        <w:sz w:val="22"/>
        <w:szCs w:val="22"/>
      </w:rPr>
      <w:t>2024-0-19 - ACHA Example (Excavating Landscaping &amp; Snow Clearing) v1.0</w:t>
    </w:r>
  </w:p>
  <w:p w14:paraId="371D2126" w14:textId="77777777" w:rsidR="00D664E3" w:rsidRDefault="00D664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947654" w14:textId="77777777" w:rsidR="00283FE2" w:rsidRDefault="00283FE2" w:rsidP="00D664E3">
      <w:r>
        <w:separator/>
      </w:r>
    </w:p>
  </w:footnote>
  <w:footnote w:type="continuationSeparator" w:id="0">
    <w:p w14:paraId="7E7233A8" w14:textId="77777777" w:rsidR="00283FE2" w:rsidRDefault="00283FE2" w:rsidP="00D6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D9D49" w14:textId="77777777" w:rsidR="008D2F36" w:rsidRDefault="00AA5245">
    <w:pPr>
      <w:pStyle w:val="Header"/>
    </w:pPr>
    <w:r>
      <w:rPr>
        <w:noProof/>
      </w:rPr>
      <w:pict w14:anchorId="7387C5C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080204" o:spid="_x0000_s5125" type="#_x0000_t136" style="position:absolute;margin-left:0;margin-top:0;width:727.95pt;height:33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73CEC" w14:textId="77777777" w:rsidR="008D2F36" w:rsidRDefault="00AA5245">
    <w:pPr>
      <w:pStyle w:val="Header"/>
    </w:pPr>
    <w:r>
      <w:rPr>
        <w:noProof/>
      </w:rPr>
      <w:pict w14:anchorId="3ABB36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080205" o:spid="_x0000_s5126" type="#_x0000_t136" style="position:absolute;margin-left:0;margin-top:0;width:727.95pt;height:33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89961" w14:textId="77777777" w:rsidR="008D2F36" w:rsidRDefault="00AA5245">
    <w:pPr>
      <w:pStyle w:val="Header"/>
    </w:pPr>
    <w:r>
      <w:rPr>
        <w:noProof/>
      </w:rPr>
      <w:pict w14:anchorId="3B2DDE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3080203" o:spid="_x0000_s5124" type="#_x0000_t136" style="position:absolute;margin-left:0;margin-top:0;width:727.95pt;height:33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ONTINUE TO IDENTIFY HAZARDS AS APPLICAB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A418E8"/>
    <w:multiLevelType w:val="hybridMultilevel"/>
    <w:tmpl w:val="72BC0F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BA653D8"/>
    <w:multiLevelType w:val="hybridMultilevel"/>
    <w:tmpl w:val="0D747F94"/>
    <w:lvl w:ilvl="0" w:tplc="9222CB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55933">
    <w:abstractNumId w:val="1"/>
  </w:num>
  <w:num w:numId="2" w16cid:durableId="4773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5127"/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AAF"/>
    <w:rsid w:val="00000CEA"/>
    <w:rsid w:val="00016B15"/>
    <w:rsid w:val="00085C13"/>
    <w:rsid w:val="000D0986"/>
    <w:rsid w:val="000E60EF"/>
    <w:rsid w:val="00121377"/>
    <w:rsid w:val="00283FE2"/>
    <w:rsid w:val="003A1B4F"/>
    <w:rsid w:val="004B0619"/>
    <w:rsid w:val="005737D6"/>
    <w:rsid w:val="00631DC7"/>
    <w:rsid w:val="00672FFB"/>
    <w:rsid w:val="006A7027"/>
    <w:rsid w:val="006C52FF"/>
    <w:rsid w:val="006D6938"/>
    <w:rsid w:val="006F564C"/>
    <w:rsid w:val="00741697"/>
    <w:rsid w:val="007A7B75"/>
    <w:rsid w:val="00853F92"/>
    <w:rsid w:val="00894281"/>
    <w:rsid w:val="008A7DD9"/>
    <w:rsid w:val="008C3025"/>
    <w:rsid w:val="008D2F36"/>
    <w:rsid w:val="008D5DAF"/>
    <w:rsid w:val="00922AEF"/>
    <w:rsid w:val="00983035"/>
    <w:rsid w:val="009D2AAF"/>
    <w:rsid w:val="009F6B11"/>
    <w:rsid w:val="00AA5245"/>
    <w:rsid w:val="00B75AD8"/>
    <w:rsid w:val="00BC6420"/>
    <w:rsid w:val="00CC3678"/>
    <w:rsid w:val="00D664E3"/>
    <w:rsid w:val="00D665F3"/>
    <w:rsid w:val="00D82F61"/>
    <w:rsid w:val="00E23EC1"/>
    <w:rsid w:val="00FB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7"/>
    <o:shapelayout v:ext="edit">
      <o:idmap v:ext="edit" data="1"/>
    </o:shapelayout>
  </w:shapeDefaults>
  <w:decimalSymbol w:val="."/>
  <w:listSeparator w:val=","/>
  <w14:docId w14:val="114175B8"/>
  <w15:docId w15:val="{E2E316E9-C1CB-4BF8-A02A-22A39A9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AAF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9D2AAF"/>
    <w:pPr>
      <w:keepNext/>
      <w:ind w:left="-709" w:right="-357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D2AAF"/>
    <w:rPr>
      <w:rFonts w:ascii="Arial" w:eastAsia="Times New Roman" w:hAnsi="Arial" w:cs="Times New Roman"/>
      <w:sz w:val="24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A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AAF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9D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6B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664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664E3"/>
    <w:rPr>
      <w:rFonts w:ascii="Arial" w:eastAsia="Times New Roman" w:hAnsi="Arial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664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4E3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666E58-C619-484D-A4B3-9FF833ED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jwicks</dc:creator>
  <cp:keywords/>
  <dc:description/>
  <cp:lastModifiedBy>Krista Webber</cp:lastModifiedBy>
  <cp:revision>10</cp:revision>
  <cp:lastPrinted>2015-04-14T14:57:00Z</cp:lastPrinted>
  <dcterms:created xsi:type="dcterms:W3CDTF">2013-06-24T14:15:00Z</dcterms:created>
  <dcterms:modified xsi:type="dcterms:W3CDTF">2024-03-19T13:07:00Z</dcterms:modified>
</cp:coreProperties>
</file>